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F577E" w:rsidRPr="00C55ECD" w:rsidRDefault="00DE7049" w:rsidP="00C55ECD">
      <w:pPr>
        <w:spacing w:line="360" w:lineRule="auto"/>
        <w:rPr>
          <w:sz w:val="40"/>
          <w:szCs w:val="40"/>
          <w:lang w:val="de-CH"/>
        </w:rPr>
      </w:pPr>
      <w:r w:rsidRPr="00C55ECD">
        <w:rPr>
          <w:sz w:val="40"/>
          <w:szCs w:val="40"/>
          <w:lang w:val="de-CH"/>
        </w:rPr>
        <w:t xml:space="preserve">Informationen für Lehrpersonen </w:t>
      </w:r>
    </w:p>
    <w:p w:rsidR="003F577E" w:rsidRPr="00C55ECD" w:rsidRDefault="00DE7049" w:rsidP="00C55ECD">
      <w:pPr>
        <w:spacing w:line="360" w:lineRule="auto"/>
        <w:rPr>
          <w:sz w:val="40"/>
          <w:szCs w:val="40"/>
          <w:lang w:val="de-CH"/>
        </w:rPr>
      </w:pPr>
      <w:r w:rsidRPr="00C55ECD">
        <w:rPr>
          <w:sz w:val="40"/>
          <w:szCs w:val="40"/>
          <w:lang w:val="de-CH"/>
        </w:rPr>
        <w:t>zur Dauerausstellung</w:t>
      </w:r>
      <w:r w:rsidR="003F577E" w:rsidRPr="00C55ECD">
        <w:rPr>
          <w:sz w:val="40"/>
          <w:szCs w:val="40"/>
          <w:lang w:val="de-CH"/>
        </w:rPr>
        <w:t xml:space="preserve"> </w:t>
      </w:r>
      <w:r w:rsidRPr="00C55ECD">
        <w:rPr>
          <w:sz w:val="40"/>
          <w:szCs w:val="40"/>
          <w:lang w:val="de-CH"/>
        </w:rPr>
        <w:t>«Wildnis im Zentrum»</w:t>
      </w:r>
      <w:r w:rsidR="006C0AE4" w:rsidRPr="00C55ECD">
        <w:rPr>
          <w:sz w:val="40"/>
          <w:szCs w:val="40"/>
          <w:lang w:val="de-CH"/>
        </w:rPr>
        <w:t xml:space="preserve"> </w:t>
      </w:r>
      <w:r w:rsidR="00914A4E">
        <w:rPr>
          <w:sz w:val="40"/>
          <w:szCs w:val="40"/>
          <w:lang w:val="de-CH"/>
        </w:rPr>
        <w:br/>
        <w:t>im Nationalparkzentrum Zernez</w:t>
      </w:r>
    </w:p>
    <w:p w:rsidR="00DE7049" w:rsidRPr="00C55ECD" w:rsidRDefault="006C0AE4" w:rsidP="00C55ECD">
      <w:pPr>
        <w:spacing w:line="360" w:lineRule="auto"/>
        <w:rPr>
          <w:sz w:val="40"/>
          <w:szCs w:val="40"/>
          <w:lang w:val="de-CH"/>
        </w:rPr>
      </w:pPr>
      <w:r w:rsidRPr="00C55ECD">
        <w:rPr>
          <w:sz w:val="40"/>
          <w:szCs w:val="40"/>
          <w:lang w:val="de-CH"/>
        </w:rPr>
        <w:t xml:space="preserve">sowie </w:t>
      </w:r>
      <w:r w:rsidR="00896C65">
        <w:rPr>
          <w:sz w:val="40"/>
          <w:szCs w:val="40"/>
          <w:lang w:val="de-CH"/>
        </w:rPr>
        <w:t xml:space="preserve">zu </w:t>
      </w:r>
      <w:r w:rsidRPr="00C55ECD">
        <w:rPr>
          <w:sz w:val="40"/>
          <w:szCs w:val="40"/>
          <w:lang w:val="de-CH"/>
        </w:rPr>
        <w:t>den didaktischen Materialien</w:t>
      </w:r>
    </w:p>
    <w:p w:rsidR="00176B50" w:rsidRDefault="00176B50">
      <w:pPr>
        <w:rPr>
          <w:sz w:val="32"/>
          <w:szCs w:val="32"/>
          <w:lang w:val="de-CH"/>
        </w:rPr>
      </w:pPr>
    </w:p>
    <w:p w:rsidR="00176B50" w:rsidRDefault="00176B50">
      <w:pPr>
        <w:rPr>
          <w:sz w:val="32"/>
          <w:szCs w:val="32"/>
          <w:lang w:val="de-CH"/>
        </w:rPr>
      </w:pPr>
    </w:p>
    <w:p w:rsidR="00176B50" w:rsidRDefault="00176B50">
      <w:pPr>
        <w:rPr>
          <w:sz w:val="32"/>
          <w:szCs w:val="32"/>
          <w:lang w:val="de-CH"/>
        </w:rPr>
      </w:pPr>
    </w:p>
    <w:p w:rsidR="00176B50" w:rsidRDefault="00176B50">
      <w:pPr>
        <w:rPr>
          <w:sz w:val="32"/>
          <w:szCs w:val="32"/>
          <w:lang w:val="de-CH"/>
        </w:rPr>
      </w:pPr>
      <w:r>
        <w:rPr>
          <w:noProof/>
          <w:sz w:val="32"/>
          <w:szCs w:val="32"/>
          <w:lang w:val="de-CH"/>
        </w:rPr>
        <w:drawing>
          <wp:inline distT="0" distB="0" distL="0" distR="0">
            <wp:extent cx="5756910" cy="4318000"/>
            <wp:effectExtent l="0" t="0" r="0" b="0"/>
            <wp:docPr id="46703741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37417" name="Grafik 467037417"/>
                    <pic:cNvPicPr/>
                  </pic:nvPicPr>
                  <pic:blipFill>
                    <a:blip r:embed="rId7" cstate="screen">
                      <a:extLst>
                        <a:ext uri="{28A0092B-C50C-407E-A947-70E740481C1C}">
                          <a14:useLocalDpi xmlns:a14="http://schemas.microsoft.com/office/drawing/2010/main"/>
                        </a:ext>
                      </a:extLst>
                    </a:blip>
                    <a:stretch>
                      <a:fillRect/>
                    </a:stretch>
                  </pic:blipFill>
                  <pic:spPr>
                    <a:xfrm>
                      <a:off x="0" y="0"/>
                      <a:ext cx="5756910" cy="4318000"/>
                    </a:xfrm>
                    <a:prstGeom prst="rect">
                      <a:avLst/>
                    </a:prstGeom>
                  </pic:spPr>
                </pic:pic>
              </a:graphicData>
            </a:graphic>
          </wp:inline>
        </w:drawing>
      </w:r>
    </w:p>
    <w:p w:rsidR="00963E72" w:rsidRDefault="00963E72">
      <w:pPr>
        <w:rPr>
          <w:sz w:val="32"/>
          <w:szCs w:val="32"/>
          <w:lang w:val="de-CH"/>
        </w:rPr>
      </w:pPr>
    </w:p>
    <w:p w:rsidR="00963E72" w:rsidRDefault="00963E72">
      <w:pPr>
        <w:rPr>
          <w:sz w:val="32"/>
          <w:szCs w:val="32"/>
          <w:lang w:val="de-CH"/>
        </w:rPr>
      </w:pPr>
    </w:p>
    <w:p w:rsidR="00963E72" w:rsidRDefault="00963E72">
      <w:pPr>
        <w:rPr>
          <w:sz w:val="32"/>
          <w:szCs w:val="32"/>
          <w:lang w:val="de-CH"/>
        </w:rPr>
      </w:pPr>
    </w:p>
    <w:p w:rsidR="007216AE" w:rsidRDefault="007216AE">
      <w:pPr>
        <w:rPr>
          <w:sz w:val="32"/>
          <w:szCs w:val="32"/>
          <w:lang w:val="de-CH"/>
        </w:rPr>
      </w:pPr>
      <w:r>
        <w:rPr>
          <w:sz w:val="32"/>
          <w:szCs w:val="32"/>
          <w:lang w:val="de-CH"/>
        </w:rPr>
        <w:br w:type="page"/>
      </w:r>
    </w:p>
    <w:p w:rsidR="00A16E81" w:rsidRDefault="009174D7" w:rsidP="006148DD">
      <w:pPr>
        <w:pStyle w:val="berschrift1"/>
        <w:rPr>
          <w:lang w:val="de-CH"/>
        </w:rPr>
      </w:pPr>
      <w:bookmarkStart w:id="0" w:name="_Toc164405816"/>
      <w:r w:rsidRPr="009174D7">
        <w:rPr>
          <w:lang w:val="de-CH"/>
        </w:rPr>
        <w:lastRenderedPageBreak/>
        <w:t>Inhalt</w:t>
      </w:r>
      <w:bookmarkEnd w:id="0"/>
    </w:p>
    <w:p w:rsidR="006148DD" w:rsidRPr="006148DD" w:rsidRDefault="006148DD" w:rsidP="006148DD">
      <w:pPr>
        <w:rPr>
          <w:lang w:val="de-CH"/>
        </w:rPr>
      </w:pPr>
    </w:p>
    <w:p w:rsidR="008B3C00" w:rsidRDefault="007216AE">
      <w:pPr>
        <w:pStyle w:val="Verzeichnis1"/>
        <w:tabs>
          <w:tab w:val="right" w:leader="underscore" w:pos="9056"/>
        </w:tabs>
        <w:rPr>
          <w:rFonts w:cstheme="minorBidi"/>
          <w:b w:val="0"/>
          <w:bCs w:val="0"/>
          <w:i w:val="0"/>
          <w:iCs w:val="0"/>
          <w:noProof/>
          <w:lang w:val="de-CH"/>
        </w:rPr>
      </w:pPr>
      <w:r>
        <w:rPr>
          <w:lang w:val="de-CH"/>
        </w:rPr>
        <w:fldChar w:fldCharType="begin"/>
      </w:r>
      <w:r>
        <w:rPr>
          <w:lang w:val="de-CH"/>
        </w:rPr>
        <w:instrText xml:space="preserve"> TOC \o "1-3" \h \z \u </w:instrText>
      </w:r>
      <w:r>
        <w:rPr>
          <w:lang w:val="de-CH"/>
        </w:rPr>
        <w:fldChar w:fldCharType="separate"/>
      </w:r>
      <w:hyperlink w:anchor="_Toc164405816" w:history="1">
        <w:r w:rsidR="008B3C00" w:rsidRPr="00743F1C">
          <w:rPr>
            <w:rStyle w:val="Hyperlink"/>
            <w:noProof/>
            <w:lang w:val="de-CH"/>
          </w:rPr>
          <w:t>Inhalt</w:t>
        </w:r>
        <w:r w:rsidR="008B3C00">
          <w:rPr>
            <w:noProof/>
            <w:webHidden/>
          </w:rPr>
          <w:tab/>
        </w:r>
        <w:r w:rsidR="008B3C00">
          <w:rPr>
            <w:noProof/>
            <w:webHidden/>
          </w:rPr>
          <w:fldChar w:fldCharType="begin"/>
        </w:r>
        <w:r w:rsidR="008B3C00">
          <w:rPr>
            <w:noProof/>
            <w:webHidden/>
          </w:rPr>
          <w:instrText xml:space="preserve"> PAGEREF _Toc164405816 \h </w:instrText>
        </w:r>
        <w:r w:rsidR="008B3C00">
          <w:rPr>
            <w:noProof/>
            <w:webHidden/>
          </w:rPr>
        </w:r>
        <w:r w:rsidR="008B3C00">
          <w:rPr>
            <w:noProof/>
            <w:webHidden/>
          </w:rPr>
          <w:fldChar w:fldCharType="separate"/>
        </w:r>
        <w:r w:rsidR="008B3C00">
          <w:rPr>
            <w:noProof/>
            <w:webHidden/>
          </w:rPr>
          <w:t>2</w:t>
        </w:r>
        <w:r w:rsidR="008B3C00">
          <w:rPr>
            <w:noProof/>
            <w:webHidden/>
          </w:rPr>
          <w:fldChar w:fldCharType="end"/>
        </w:r>
      </w:hyperlink>
    </w:p>
    <w:p w:rsidR="008B3C00" w:rsidRDefault="00000000">
      <w:pPr>
        <w:pStyle w:val="Verzeichnis1"/>
        <w:tabs>
          <w:tab w:val="right" w:leader="underscore" w:pos="9056"/>
        </w:tabs>
        <w:rPr>
          <w:rFonts w:cstheme="minorBidi"/>
          <w:b w:val="0"/>
          <w:bCs w:val="0"/>
          <w:i w:val="0"/>
          <w:iCs w:val="0"/>
          <w:noProof/>
          <w:lang w:val="de-CH"/>
        </w:rPr>
      </w:pPr>
      <w:hyperlink w:anchor="_Toc164405817" w:history="1">
        <w:r w:rsidR="008B3C00" w:rsidRPr="00743F1C">
          <w:rPr>
            <w:rStyle w:val="Hyperlink"/>
            <w:noProof/>
            <w:lang w:val="de-CH"/>
          </w:rPr>
          <w:t>Grundlagen</w:t>
        </w:r>
        <w:r w:rsidR="008B3C00">
          <w:rPr>
            <w:noProof/>
            <w:webHidden/>
          </w:rPr>
          <w:tab/>
        </w:r>
        <w:r w:rsidR="008B3C00">
          <w:rPr>
            <w:noProof/>
            <w:webHidden/>
          </w:rPr>
          <w:fldChar w:fldCharType="begin"/>
        </w:r>
        <w:r w:rsidR="008B3C00">
          <w:rPr>
            <w:noProof/>
            <w:webHidden/>
          </w:rPr>
          <w:instrText xml:space="preserve"> PAGEREF _Toc164405817 \h </w:instrText>
        </w:r>
        <w:r w:rsidR="008B3C00">
          <w:rPr>
            <w:noProof/>
            <w:webHidden/>
          </w:rPr>
        </w:r>
        <w:r w:rsidR="008B3C00">
          <w:rPr>
            <w:noProof/>
            <w:webHidden/>
          </w:rPr>
          <w:fldChar w:fldCharType="separate"/>
        </w:r>
        <w:r w:rsidR="008B3C00">
          <w:rPr>
            <w:noProof/>
            <w:webHidden/>
          </w:rPr>
          <w:t>3</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18" w:history="1">
        <w:r w:rsidR="008B3C00" w:rsidRPr="00743F1C">
          <w:rPr>
            <w:rStyle w:val="Hyperlink"/>
            <w:noProof/>
          </w:rPr>
          <w:t>Ziele und Idee der neuen Ausstellung</w:t>
        </w:r>
        <w:r w:rsidR="008B3C00">
          <w:rPr>
            <w:noProof/>
            <w:webHidden/>
          </w:rPr>
          <w:tab/>
        </w:r>
        <w:r w:rsidR="008B3C00">
          <w:rPr>
            <w:noProof/>
            <w:webHidden/>
          </w:rPr>
          <w:fldChar w:fldCharType="begin"/>
        </w:r>
        <w:r w:rsidR="008B3C00">
          <w:rPr>
            <w:noProof/>
            <w:webHidden/>
          </w:rPr>
          <w:instrText xml:space="preserve"> PAGEREF _Toc164405818 \h </w:instrText>
        </w:r>
        <w:r w:rsidR="008B3C00">
          <w:rPr>
            <w:noProof/>
            <w:webHidden/>
          </w:rPr>
        </w:r>
        <w:r w:rsidR="008B3C00">
          <w:rPr>
            <w:noProof/>
            <w:webHidden/>
          </w:rPr>
          <w:fldChar w:fldCharType="separate"/>
        </w:r>
        <w:r w:rsidR="008B3C00">
          <w:rPr>
            <w:noProof/>
            <w:webHidden/>
          </w:rPr>
          <w:t>3</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19" w:history="1">
        <w:r w:rsidR="008B3C00" w:rsidRPr="00743F1C">
          <w:rPr>
            <w:rStyle w:val="Hyperlink"/>
            <w:noProof/>
          </w:rPr>
          <w:t>Botschaften</w:t>
        </w:r>
        <w:r w:rsidR="008B3C00">
          <w:rPr>
            <w:noProof/>
            <w:webHidden/>
          </w:rPr>
          <w:tab/>
        </w:r>
        <w:r w:rsidR="008B3C00">
          <w:rPr>
            <w:noProof/>
            <w:webHidden/>
          </w:rPr>
          <w:fldChar w:fldCharType="begin"/>
        </w:r>
        <w:r w:rsidR="008B3C00">
          <w:rPr>
            <w:noProof/>
            <w:webHidden/>
          </w:rPr>
          <w:instrText xml:space="preserve"> PAGEREF _Toc164405819 \h </w:instrText>
        </w:r>
        <w:r w:rsidR="008B3C00">
          <w:rPr>
            <w:noProof/>
            <w:webHidden/>
          </w:rPr>
        </w:r>
        <w:r w:rsidR="008B3C00">
          <w:rPr>
            <w:noProof/>
            <w:webHidden/>
          </w:rPr>
          <w:fldChar w:fldCharType="separate"/>
        </w:r>
        <w:r w:rsidR="008B3C00">
          <w:rPr>
            <w:noProof/>
            <w:webHidden/>
          </w:rPr>
          <w:t>3</w:t>
        </w:r>
        <w:r w:rsidR="008B3C00">
          <w:rPr>
            <w:noProof/>
            <w:webHidden/>
          </w:rPr>
          <w:fldChar w:fldCharType="end"/>
        </w:r>
      </w:hyperlink>
    </w:p>
    <w:p w:rsidR="008B3C00" w:rsidRDefault="00000000">
      <w:pPr>
        <w:pStyle w:val="Verzeichnis1"/>
        <w:tabs>
          <w:tab w:val="right" w:leader="underscore" w:pos="9056"/>
        </w:tabs>
        <w:rPr>
          <w:rFonts w:cstheme="minorBidi"/>
          <w:b w:val="0"/>
          <w:bCs w:val="0"/>
          <w:i w:val="0"/>
          <w:iCs w:val="0"/>
          <w:noProof/>
          <w:lang w:val="de-CH"/>
        </w:rPr>
      </w:pPr>
      <w:hyperlink w:anchor="_Toc164405820" w:history="1">
        <w:r w:rsidR="008B3C00" w:rsidRPr="00743F1C">
          <w:rPr>
            <w:rStyle w:val="Hyperlink"/>
            <w:noProof/>
          </w:rPr>
          <w:t>Raumkonzept</w:t>
        </w:r>
        <w:r w:rsidR="008B3C00">
          <w:rPr>
            <w:noProof/>
            <w:webHidden/>
          </w:rPr>
          <w:tab/>
        </w:r>
        <w:r w:rsidR="008B3C00">
          <w:rPr>
            <w:noProof/>
            <w:webHidden/>
          </w:rPr>
          <w:fldChar w:fldCharType="begin"/>
        </w:r>
        <w:r w:rsidR="008B3C00">
          <w:rPr>
            <w:noProof/>
            <w:webHidden/>
          </w:rPr>
          <w:instrText xml:space="preserve"> PAGEREF _Toc164405820 \h </w:instrText>
        </w:r>
        <w:r w:rsidR="008B3C00">
          <w:rPr>
            <w:noProof/>
            <w:webHidden/>
          </w:rPr>
        </w:r>
        <w:r w:rsidR="008B3C00">
          <w:rPr>
            <w:noProof/>
            <w:webHidden/>
          </w:rPr>
          <w:fldChar w:fldCharType="separate"/>
        </w:r>
        <w:r w:rsidR="008B3C00">
          <w:rPr>
            <w:noProof/>
            <w:webHidden/>
          </w:rPr>
          <w:t>4</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21" w:history="1">
        <w:r w:rsidR="008B3C00" w:rsidRPr="00743F1C">
          <w:rPr>
            <w:rStyle w:val="Hyperlink"/>
            <w:noProof/>
          </w:rPr>
          <w:t>Raum 1 (Panorama)</w:t>
        </w:r>
        <w:r w:rsidR="008B3C00">
          <w:rPr>
            <w:noProof/>
            <w:webHidden/>
          </w:rPr>
          <w:tab/>
        </w:r>
        <w:r w:rsidR="008B3C00">
          <w:rPr>
            <w:noProof/>
            <w:webHidden/>
          </w:rPr>
          <w:fldChar w:fldCharType="begin"/>
        </w:r>
        <w:r w:rsidR="008B3C00">
          <w:rPr>
            <w:noProof/>
            <w:webHidden/>
          </w:rPr>
          <w:instrText xml:space="preserve"> PAGEREF _Toc164405821 \h </w:instrText>
        </w:r>
        <w:r w:rsidR="008B3C00">
          <w:rPr>
            <w:noProof/>
            <w:webHidden/>
          </w:rPr>
        </w:r>
        <w:r w:rsidR="008B3C00">
          <w:rPr>
            <w:noProof/>
            <w:webHidden/>
          </w:rPr>
          <w:fldChar w:fldCharType="separate"/>
        </w:r>
        <w:r w:rsidR="008B3C00">
          <w:rPr>
            <w:noProof/>
            <w:webHidden/>
          </w:rPr>
          <w:t>4</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22" w:history="1">
        <w:r w:rsidR="008B3C00" w:rsidRPr="00743F1C">
          <w:rPr>
            <w:rStyle w:val="Hyperlink"/>
            <w:noProof/>
          </w:rPr>
          <w:t>Raum 2 (Wildnisarena)</w:t>
        </w:r>
        <w:r w:rsidR="008B3C00">
          <w:rPr>
            <w:noProof/>
            <w:webHidden/>
          </w:rPr>
          <w:tab/>
        </w:r>
        <w:r w:rsidR="008B3C00">
          <w:rPr>
            <w:noProof/>
            <w:webHidden/>
          </w:rPr>
          <w:fldChar w:fldCharType="begin"/>
        </w:r>
        <w:r w:rsidR="008B3C00">
          <w:rPr>
            <w:noProof/>
            <w:webHidden/>
          </w:rPr>
          <w:instrText xml:space="preserve"> PAGEREF _Toc164405822 \h </w:instrText>
        </w:r>
        <w:r w:rsidR="008B3C00">
          <w:rPr>
            <w:noProof/>
            <w:webHidden/>
          </w:rPr>
        </w:r>
        <w:r w:rsidR="008B3C00">
          <w:rPr>
            <w:noProof/>
            <w:webHidden/>
          </w:rPr>
          <w:fldChar w:fldCharType="separate"/>
        </w:r>
        <w:r w:rsidR="008B3C00">
          <w:rPr>
            <w:noProof/>
            <w:webHidden/>
          </w:rPr>
          <w:t>4</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23" w:history="1">
        <w:r w:rsidR="008B3C00" w:rsidRPr="00743F1C">
          <w:rPr>
            <w:rStyle w:val="Hyperlink"/>
            <w:noProof/>
            <w:lang w:val="de-CH"/>
          </w:rPr>
          <w:t>Raum 3 (Freiluftlabor)</w:t>
        </w:r>
        <w:r w:rsidR="008B3C00">
          <w:rPr>
            <w:noProof/>
            <w:webHidden/>
          </w:rPr>
          <w:tab/>
        </w:r>
        <w:r w:rsidR="008B3C00">
          <w:rPr>
            <w:noProof/>
            <w:webHidden/>
          </w:rPr>
          <w:fldChar w:fldCharType="begin"/>
        </w:r>
        <w:r w:rsidR="008B3C00">
          <w:rPr>
            <w:noProof/>
            <w:webHidden/>
          </w:rPr>
          <w:instrText xml:space="preserve"> PAGEREF _Toc164405823 \h </w:instrText>
        </w:r>
        <w:r w:rsidR="008B3C00">
          <w:rPr>
            <w:noProof/>
            <w:webHidden/>
          </w:rPr>
        </w:r>
        <w:r w:rsidR="008B3C00">
          <w:rPr>
            <w:noProof/>
            <w:webHidden/>
          </w:rPr>
          <w:fldChar w:fldCharType="separate"/>
        </w:r>
        <w:r w:rsidR="008B3C00">
          <w:rPr>
            <w:noProof/>
            <w:webHidden/>
          </w:rPr>
          <w:t>4</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24" w:history="1">
        <w:r w:rsidR="008B3C00" w:rsidRPr="00743F1C">
          <w:rPr>
            <w:rStyle w:val="Hyperlink"/>
            <w:noProof/>
          </w:rPr>
          <w:t>Raum 4 (Perspektiven)</w:t>
        </w:r>
        <w:r w:rsidR="008B3C00">
          <w:rPr>
            <w:noProof/>
            <w:webHidden/>
          </w:rPr>
          <w:tab/>
        </w:r>
        <w:r w:rsidR="008B3C00">
          <w:rPr>
            <w:noProof/>
            <w:webHidden/>
          </w:rPr>
          <w:fldChar w:fldCharType="begin"/>
        </w:r>
        <w:r w:rsidR="008B3C00">
          <w:rPr>
            <w:noProof/>
            <w:webHidden/>
          </w:rPr>
          <w:instrText xml:space="preserve"> PAGEREF _Toc164405824 \h </w:instrText>
        </w:r>
        <w:r w:rsidR="008B3C00">
          <w:rPr>
            <w:noProof/>
            <w:webHidden/>
          </w:rPr>
        </w:r>
        <w:r w:rsidR="008B3C00">
          <w:rPr>
            <w:noProof/>
            <w:webHidden/>
          </w:rPr>
          <w:fldChar w:fldCharType="separate"/>
        </w:r>
        <w:r w:rsidR="008B3C00">
          <w:rPr>
            <w:noProof/>
            <w:webHidden/>
          </w:rPr>
          <w:t>5</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25" w:history="1">
        <w:r w:rsidR="008B3C00" w:rsidRPr="00743F1C">
          <w:rPr>
            <w:rStyle w:val="Hyperlink"/>
            <w:noProof/>
          </w:rPr>
          <w:t>Befragungsspur</w:t>
        </w:r>
        <w:r w:rsidR="008B3C00">
          <w:rPr>
            <w:noProof/>
            <w:webHidden/>
          </w:rPr>
          <w:tab/>
        </w:r>
        <w:r w:rsidR="008B3C00">
          <w:rPr>
            <w:noProof/>
            <w:webHidden/>
          </w:rPr>
          <w:fldChar w:fldCharType="begin"/>
        </w:r>
        <w:r w:rsidR="008B3C00">
          <w:rPr>
            <w:noProof/>
            <w:webHidden/>
          </w:rPr>
          <w:instrText xml:space="preserve"> PAGEREF _Toc164405825 \h </w:instrText>
        </w:r>
        <w:r w:rsidR="008B3C00">
          <w:rPr>
            <w:noProof/>
            <w:webHidden/>
          </w:rPr>
        </w:r>
        <w:r w:rsidR="008B3C00">
          <w:rPr>
            <w:noProof/>
            <w:webHidden/>
          </w:rPr>
          <w:fldChar w:fldCharType="separate"/>
        </w:r>
        <w:r w:rsidR="008B3C00">
          <w:rPr>
            <w:noProof/>
            <w:webHidden/>
          </w:rPr>
          <w:t>6</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26" w:history="1">
        <w:r w:rsidR="008B3C00" w:rsidRPr="00743F1C">
          <w:rPr>
            <w:rStyle w:val="Hyperlink"/>
            <w:noProof/>
          </w:rPr>
          <w:t>Historische Schlaglichter</w:t>
        </w:r>
        <w:r w:rsidR="008B3C00">
          <w:rPr>
            <w:noProof/>
            <w:webHidden/>
          </w:rPr>
          <w:tab/>
        </w:r>
        <w:r w:rsidR="008B3C00">
          <w:rPr>
            <w:noProof/>
            <w:webHidden/>
          </w:rPr>
          <w:fldChar w:fldCharType="begin"/>
        </w:r>
        <w:r w:rsidR="008B3C00">
          <w:rPr>
            <w:noProof/>
            <w:webHidden/>
          </w:rPr>
          <w:instrText xml:space="preserve"> PAGEREF _Toc164405826 \h </w:instrText>
        </w:r>
        <w:r w:rsidR="008B3C00">
          <w:rPr>
            <w:noProof/>
            <w:webHidden/>
          </w:rPr>
        </w:r>
        <w:r w:rsidR="008B3C00">
          <w:rPr>
            <w:noProof/>
            <w:webHidden/>
          </w:rPr>
          <w:fldChar w:fldCharType="separate"/>
        </w:r>
        <w:r w:rsidR="008B3C00">
          <w:rPr>
            <w:noProof/>
            <w:webHidden/>
          </w:rPr>
          <w:t>6</w:t>
        </w:r>
        <w:r w:rsidR="008B3C00">
          <w:rPr>
            <w:noProof/>
            <w:webHidden/>
          </w:rPr>
          <w:fldChar w:fldCharType="end"/>
        </w:r>
      </w:hyperlink>
    </w:p>
    <w:p w:rsidR="008B3C00" w:rsidRDefault="00000000">
      <w:pPr>
        <w:pStyle w:val="Verzeichnis1"/>
        <w:tabs>
          <w:tab w:val="right" w:leader="underscore" w:pos="9056"/>
        </w:tabs>
        <w:rPr>
          <w:rFonts w:cstheme="minorBidi"/>
          <w:b w:val="0"/>
          <w:bCs w:val="0"/>
          <w:i w:val="0"/>
          <w:iCs w:val="0"/>
          <w:noProof/>
          <w:lang w:val="de-CH"/>
        </w:rPr>
      </w:pPr>
      <w:hyperlink w:anchor="_Toc164405827" w:history="1">
        <w:r w:rsidR="008B3C00" w:rsidRPr="00743F1C">
          <w:rPr>
            <w:rStyle w:val="Hyperlink"/>
            <w:noProof/>
            <w:lang w:val="de-CH"/>
          </w:rPr>
          <w:t>Vermittlungsebenen</w:t>
        </w:r>
        <w:r w:rsidR="008B3C00">
          <w:rPr>
            <w:noProof/>
            <w:webHidden/>
          </w:rPr>
          <w:tab/>
        </w:r>
        <w:r w:rsidR="008B3C00">
          <w:rPr>
            <w:noProof/>
            <w:webHidden/>
          </w:rPr>
          <w:fldChar w:fldCharType="begin"/>
        </w:r>
        <w:r w:rsidR="008B3C00">
          <w:rPr>
            <w:noProof/>
            <w:webHidden/>
          </w:rPr>
          <w:instrText xml:space="preserve"> PAGEREF _Toc164405827 \h </w:instrText>
        </w:r>
        <w:r w:rsidR="008B3C00">
          <w:rPr>
            <w:noProof/>
            <w:webHidden/>
          </w:rPr>
        </w:r>
        <w:r w:rsidR="008B3C00">
          <w:rPr>
            <w:noProof/>
            <w:webHidden/>
          </w:rPr>
          <w:fldChar w:fldCharType="separate"/>
        </w:r>
        <w:r w:rsidR="008B3C00">
          <w:rPr>
            <w:noProof/>
            <w:webHidden/>
          </w:rPr>
          <w:t>7</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28" w:history="1">
        <w:r w:rsidR="008B3C00" w:rsidRPr="00743F1C">
          <w:rPr>
            <w:rStyle w:val="Hyperlink"/>
            <w:noProof/>
          </w:rPr>
          <w:t>Hörspiel mit Furbina &amp; Ratsch (ca. 5 bis 12 J.)</w:t>
        </w:r>
        <w:r w:rsidR="008B3C00">
          <w:rPr>
            <w:noProof/>
            <w:webHidden/>
          </w:rPr>
          <w:tab/>
        </w:r>
        <w:r w:rsidR="008B3C00">
          <w:rPr>
            <w:noProof/>
            <w:webHidden/>
          </w:rPr>
          <w:fldChar w:fldCharType="begin"/>
        </w:r>
        <w:r w:rsidR="008B3C00">
          <w:rPr>
            <w:noProof/>
            <w:webHidden/>
          </w:rPr>
          <w:instrText xml:space="preserve"> PAGEREF _Toc164405828 \h </w:instrText>
        </w:r>
        <w:r w:rsidR="008B3C00">
          <w:rPr>
            <w:noProof/>
            <w:webHidden/>
          </w:rPr>
        </w:r>
        <w:r w:rsidR="008B3C00">
          <w:rPr>
            <w:noProof/>
            <w:webHidden/>
          </w:rPr>
          <w:fldChar w:fldCharType="separate"/>
        </w:r>
        <w:r w:rsidR="008B3C00">
          <w:rPr>
            <w:noProof/>
            <w:webHidden/>
          </w:rPr>
          <w:t>7</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29" w:history="1">
        <w:r w:rsidR="008B3C00" w:rsidRPr="00743F1C">
          <w:rPr>
            <w:rStyle w:val="Hyperlink"/>
            <w:noProof/>
            <w:lang w:val="de-CH"/>
          </w:rPr>
          <w:t>Mediaguide (ca. 11 bis 99 J.)</w:t>
        </w:r>
        <w:r w:rsidR="008B3C00">
          <w:rPr>
            <w:noProof/>
            <w:webHidden/>
          </w:rPr>
          <w:tab/>
        </w:r>
        <w:r w:rsidR="008B3C00">
          <w:rPr>
            <w:noProof/>
            <w:webHidden/>
          </w:rPr>
          <w:fldChar w:fldCharType="begin"/>
        </w:r>
        <w:r w:rsidR="008B3C00">
          <w:rPr>
            <w:noProof/>
            <w:webHidden/>
          </w:rPr>
          <w:instrText xml:space="preserve"> PAGEREF _Toc164405829 \h </w:instrText>
        </w:r>
        <w:r w:rsidR="008B3C00">
          <w:rPr>
            <w:noProof/>
            <w:webHidden/>
          </w:rPr>
        </w:r>
        <w:r w:rsidR="008B3C00">
          <w:rPr>
            <w:noProof/>
            <w:webHidden/>
          </w:rPr>
          <w:fldChar w:fldCharType="separate"/>
        </w:r>
        <w:r w:rsidR="008B3C00">
          <w:rPr>
            <w:noProof/>
            <w:webHidden/>
          </w:rPr>
          <w:t>8</w:t>
        </w:r>
        <w:r w:rsidR="008B3C00">
          <w:rPr>
            <w:noProof/>
            <w:webHidden/>
          </w:rPr>
          <w:fldChar w:fldCharType="end"/>
        </w:r>
      </w:hyperlink>
    </w:p>
    <w:p w:rsidR="008B3C00" w:rsidRDefault="00000000">
      <w:pPr>
        <w:pStyle w:val="Verzeichnis1"/>
        <w:tabs>
          <w:tab w:val="right" w:leader="underscore" w:pos="9056"/>
        </w:tabs>
        <w:rPr>
          <w:rFonts w:cstheme="minorBidi"/>
          <w:b w:val="0"/>
          <w:bCs w:val="0"/>
          <w:i w:val="0"/>
          <w:iCs w:val="0"/>
          <w:noProof/>
          <w:lang w:val="de-CH"/>
        </w:rPr>
      </w:pPr>
      <w:hyperlink w:anchor="_Toc164405830" w:history="1">
        <w:r w:rsidR="008B3C00" w:rsidRPr="00743F1C">
          <w:rPr>
            <w:rStyle w:val="Hyperlink"/>
            <w:noProof/>
            <w:lang w:val="de-CH"/>
          </w:rPr>
          <w:t>Didaktisches Material für Schulen</w:t>
        </w:r>
        <w:r w:rsidR="008B3C00">
          <w:rPr>
            <w:noProof/>
            <w:webHidden/>
          </w:rPr>
          <w:tab/>
        </w:r>
        <w:r w:rsidR="008B3C00">
          <w:rPr>
            <w:noProof/>
            <w:webHidden/>
          </w:rPr>
          <w:fldChar w:fldCharType="begin"/>
        </w:r>
        <w:r w:rsidR="008B3C00">
          <w:rPr>
            <w:noProof/>
            <w:webHidden/>
          </w:rPr>
          <w:instrText xml:space="preserve"> PAGEREF _Toc164405830 \h </w:instrText>
        </w:r>
        <w:r w:rsidR="008B3C00">
          <w:rPr>
            <w:noProof/>
            <w:webHidden/>
          </w:rPr>
        </w:r>
        <w:r w:rsidR="008B3C00">
          <w:rPr>
            <w:noProof/>
            <w:webHidden/>
          </w:rPr>
          <w:fldChar w:fldCharType="separate"/>
        </w:r>
        <w:r w:rsidR="008B3C00">
          <w:rPr>
            <w:noProof/>
            <w:webHidden/>
          </w:rPr>
          <w:t>9</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31" w:history="1">
        <w:r w:rsidR="008B3C00" w:rsidRPr="00743F1C">
          <w:rPr>
            <w:rStyle w:val="Hyperlink"/>
            <w:noProof/>
          </w:rPr>
          <w:t>Vorbemerkungen</w:t>
        </w:r>
        <w:r w:rsidR="008B3C00">
          <w:rPr>
            <w:noProof/>
            <w:webHidden/>
          </w:rPr>
          <w:tab/>
        </w:r>
        <w:r w:rsidR="008B3C00">
          <w:rPr>
            <w:noProof/>
            <w:webHidden/>
          </w:rPr>
          <w:fldChar w:fldCharType="begin"/>
        </w:r>
        <w:r w:rsidR="008B3C00">
          <w:rPr>
            <w:noProof/>
            <w:webHidden/>
          </w:rPr>
          <w:instrText xml:space="preserve"> PAGEREF _Toc164405831 \h </w:instrText>
        </w:r>
        <w:r w:rsidR="008B3C00">
          <w:rPr>
            <w:noProof/>
            <w:webHidden/>
          </w:rPr>
        </w:r>
        <w:r w:rsidR="008B3C00">
          <w:rPr>
            <w:noProof/>
            <w:webHidden/>
          </w:rPr>
          <w:fldChar w:fldCharType="separate"/>
        </w:r>
        <w:r w:rsidR="008B3C00">
          <w:rPr>
            <w:noProof/>
            <w:webHidden/>
          </w:rPr>
          <w:t>9</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32" w:history="1">
        <w:r w:rsidR="008B3C00" w:rsidRPr="00743F1C">
          <w:rPr>
            <w:rStyle w:val="Hyperlink"/>
            <w:noProof/>
          </w:rPr>
          <w:t>Bemerkungen zum Arbeitsmaterial für die einzelnen Zyklen</w:t>
        </w:r>
        <w:r w:rsidR="008B3C00">
          <w:rPr>
            <w:noProof/>
            <w:webHidden/>
          </w:rPr>
          <w:tab/>
        </w:r>
        <w:r w:rsidR="008B3C00">
          <w:rPr>
            <w:noProof/>
            <w:webHidden/>
          </w:rPr>
          <w:fldChar w:fldCharType="begin"/>
        </w:r>
        <w:r w:rsidR="008B3C00">
          <w:rPr>
            <w:noProof/>
            <w:webHidden/>
          </w:rPr>
          <w:instrText xml:space="preserve"> PAGEREF _Toc164405832 \h </w:instrText>
        </w:r>
        <w:r w:rsidR="008B3C00">
          <w:rPr>
            <w:noProof/>
            <w:webHidden/>
          </w:rPr>
        </w:r>
        <w:r w:rsidR="008B3C00">
          <w:rPr>
            <w:noProof/>
            <w:webHidden/>
          </w:rPr>
          <w:fldChar w:fldCharType="separate"/>
        </w:r>
        <w:r w:rsidR="008B3C00">
          <w:rPr>
            <w:noProof/>
            <w:webHidden/>
          </w:rPr>
          <w:t>9</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33" w:history="1">
        <w:r w:rsidR="008B3C00" w:rsidRPr="00743F1C">
          <w:rPr>
            <w:rStyle w:val="Hyperlink"/>
            <w:noProof/>
          </w:rPr>
          <w:t>Bezug zum Lehrplan 21</w:t>
        </w:r>
        <w:r w:rsidR="008B3C00">
          <w:rPr>
            <w:noProof/>
            <w:webHidden/>
          </w:rPr>
          <w:tab/>
        </w:r>
        <w:r w:rsidR="008B3C00">
          <w:rPr>
            <w:noProof/>
            <w:webHidden/>
          </w:rPr>
          <w:fldChar w:fldCharType="begin"/>
        </w:r>
        <w:r w:rsidR="008B3C00">
          <w:rPr>
            <w:noProof/>
            <w:webHidden/>
          </w:rPr>
          <w:instrText xml:space="preserve"> PAGEREF _Toc164405833 \h </w:instrText>
        </w:r>
        <w:r w:rsidR="008B3C00">
          <w:rPr>
            <w:noProof/>
            <w:webHidden/>
          </w:rPr>
        </w:r>
        <w:r w:rsidR="008B3C00">
          <w:rPr>
            <w:noProof/>
            <w:webHidden/>
          </w:rPr>
          <w:fldChar w:fldCharType="separate"/>
        </w:r>
        <w:r w:rsidR="008B3C00">
          <w:rPr>
            <w:noProof/>
            <w:webHidden/>
          </w:rPr>
          <w:t>10</w:t>
        </w:r>
        <w:r w:rsidR="008B3C00">
          <w:rPr>
            <w:noProof/>
            <w:webHidden/>
          </w:rPr>
          <w:fldChar w:fldCharType="end"/>
        </w:r>
      </w:hyperlink>
    </w:p>
    <w:p w:rsidR="008B3C00" w:rsidRDefault="00000000">
      <w:pPr>
        <w:pStyle w:val="Verzeichnis2"/>
        <w:tabs>
          <w:tab w:val="right" w:leader="underscore" w:pos="9056"/>
        </w:tabs>
        <w:rPr>
          <w:rFonts w:cstheme="minorBidi"/>
          <w:b w:val="0"/>
          <w:bCs w:val="0"/>
          <w:noProof/>
          <w:sz w:val="24"/>
          <w:szCs w:val="24"/>
          <w:lang w:val="de-CH"/>
        </w:rPr>
      </w:pPr>
      <w:hyperlink w:anchor="_Toc164405834" w:history="1">
        <w:r w:rsidR="008B3C00" w:rsidRPr="00743F1C">
          <w:rPr>
            <w:rStyle w:val="Hyperlink"/>
            <w:noProof/>
          </w:rPr>
          <w:t>Rückmeldungen</w:t>
        </w:r>
        <w:r w:rsidR="008B3C00">
          <w:rPr>
            <w:noProof/>
            <w:webHidden/>
          </w:rPr>
          <w:tab/>
        </w:r>
        <w:r w:rsidR="008B3C00">
          <w:rPr>
            <w:noProof/>
            <w:webHidden/>
          </w:rPr>
          <w:fldChar w:fldCharType="begin"/>
        </w:r>
        <w:r w:rsidR="008B3C00">
          <w:rPr>
            <w:noProof/>
            <w:webHidden/>
          </w:rPr>
          <w:instrText xml:space="preserve"> PAGEREF _Toc164405834 \h </w:instrText>
        </w:r>
        <w:r w:rsidR="008B3C00">
          <w:rPr>
            <w:noProof/>
            <w:webHidden/>
          </w:rPr>
        </w:r>
        <w:r w:rsidR="008B3C00">
          <w:rPr>
            <w:noProof/>
            <w:webHidden/>
          </w:rPr>
          <w:fldChar w:fldCharType="separate"/>
        </w:r>
        <w:r w:rsidR="008B3C00">
          <w:rPr>
            <w:noProof/>
            <w:webHidden/>
          </w:rPr>
          <w:t>10</w:t>
        </w:r>
        <w:r w:rsidR="008B3C00">
          <w:rPr>
            <w:noProof/>
            <w:webHidden/>
          </w:rPr>
          <w:fldChar w:fldCharType="end"/>
        </w:r>
      </w:hyperlink>
    </w:p>
    <w:p w:rsidR="00330193" w:rsidRDefault="007216AE">
      <w:pPr>
        <w:rPr>
          <w:lang w:val="de-CH"/>
        </w:rPr>
      </w:pPr>
      <w:r>
        <w:rPr>
          <w:lang w:val="de-CH"/>
        </w:rPr>
        <w:fldChar w:fldCharType="end"/>
      </w:r>
    </w:p>
    <w:p w:rsidR="00DE7049" w:rsidRDefault="00330193" w:rsidP="003F577E">
      <w:pPr>
        <w:pStyle w:val="berschrift1"/>
        <w:rPr>
          <w:lang w:val="de-CH"/>
        </w:rPr>
      </w:pPr>
      <w:r>
        <w:rPr>
          <w:lang w:val="de-CH"/>
        </w:rPr>
        <w:br w:type="page"/>
      </w:r>
    </w:p>
    <w:p w:rsidR="00EE2A8E" w:rsidRPr="002B17EF" w:rsidRDefault="00EE2A8E" w:rsidP="002B17EF">
      <w:pPr>
        <w:pStyle w:val="berschrift1"/>
      </w:pPr>
      <w:bookmarkStart w:id="1" w:name="_Toc164405817"/>
      <w:r>
        <w:rPr>
          <w:lang w:val="de-CH"/>
        </w:rPr>
        <w:lastRenderedPageBreak/>
        <w:t>Grundlagen</w:t>
      </w:r>
      <w:bookmarkEnd w:id="1"/>
    </w:p>
    <w:p w:rsidR="00DE7049" w:rsidRPr="002460D4" w:rsidRDefault="0024585A" w:rsidP="002460D4">
      <w:pPr>
        <w:pStyle w:val="berschrift2"/>
      </w:pPr>
      <w:bookmarkStart w:id="2" w:name="_Toc164405818"/>
      <w:r w:rsidRPr="007216AE">
        <w:t>Ziele und Idee der neuen Ausstellung</w:t>
      </w:r>
      <w:bookmarkEnd w:id="2"/>
    </w:p>
    <w:p w:rsidR="0024585A" w:rsidRPr="009174D7" w:rsidRDefault="0024585A">
      <w:pPr>
        <w:rPr>
          <w:sz w:val="22"/>
          <w:szCs w:val="22"/>
          <w:lang w:val="de-CH"/>
        </w:rPr>
      </w:pPr>
      <w:r w:rsidRPr="009174D7">
        <w:rPr>
          <w:sz w:val="22"/>
          <w:szCs w:val="22"/>
          <w:lang w:val="de-CH"/>
        </w:rPr>
        <w:t>Der Schweizerische Nationalpark</w:t>
      </w:r>
      <w:r w:rsidR="00AC4E79" w:rsidRPr="009174D7">
        <w:rPr>
          <w:sz w:val="22"/>
          <w:szCs w:val="22"/>
          <w:lang w:val="de-CH"/>
        </w:rPr>
        <w:t xml:space="preserve"> (SNP)</w:t>
      </w:r>
      <w:r w:rsidRPr="009174D7">
        <w:rPr>
          <w:sz w:val="22"/>
          <w:szCs w:val="22"/>
          <w:lang w:val="de-CH"/>
        </w:rPr>
        <w:t xml:space="preserve"> ist </w:t>
      </w:r>
      <w:r w:rsidR="00B7645E" w:rsidRPr="009174D7">
        <w:rPr>
          <w:sz w:val="22"/>
          <w:szCs w:val="22"/>
          <w:lang w:val="de-CH"/>
        </w:rPr>
        <w:t xml:space="preserve">eine Schweiz- und Alpenweit einzigartige Institution. Seit 1914 kann sich in diesem grössten und ältesten </w:t>
      </w:r>
      <w:proofErr w:type="spellStart"/>
      <w:r w:rsidR="00B7645E" w:rsidRPr="009174D7">
        <w:rPr>
          <w:sz w:val="22"/>
          <w:szCs w:val="22"/>
          <w:lang w:val="de-CH"/>
        </w:rPr>
        <w:t>Wildnisgebiet</w:t>
      </w:r>
      <w:proofErr w:type="spellEnd"/>
      <w:r w:rsidR="00B7645E" w:rsidRPr="009174D7">
        <w:rPr>
          <w:sz w:val="22"/>
          <w:szCs w:val="22"/>
          <w:lang w:val="de-CH"/>
        </w:rPr>
        <w:t xml:space="preserve"> der Alpen die Natur frei entfalten. </w:t>
      </w:r>
      <w:r w:rsidR="00F87605" w:rsidRPr="009174D7">
        <w:rPr>
          <w:sz w:val="22"/>
          <w:szCs w:val="22"/>
          <w:lang w:val="de-CH"/>
        </w:rPr>
        <w:t>Von Beginn an wurde dieser Verwilderungsprozess wissenschaftlich begleitet. Dadurch haben sich wertvolle Datenreihen ergeben, woraus interessante Prognosen für die Zukunft abgeleitet werden können.</w:t>
      </w:r>
      <w:r w:rsidR="00DF6B49" w:rsidRPr="009174D7">
        <w:rPr>
          <w:sz w:val="22"/>
          <w:szCs w:val="22"/>
          <w:lang w:val="de-CH"/>
        </w:rPr>
        <w:t xml:space="preserve"> </w:t>
      </w:r>
    </w:p>
    <w:p w:rsidR="00AC4E79" w:rsidRPr="009174D7" w:rsidRDefault="00AC4E79">
      <w:pPr>
        <w:rPr>
          <w:sz w:val="22"/>
          <w:szCs w:val="22"/>
          <w:lang w:val="de-CH"/>
        </w:rPr>
      </w:pPr>
    </w:p>
    <w:p w:rsidR="00DF6B49" w:rsidRPr="009174D7" w:rsidRDefault="00DF6B49">
      <w:pPr>
        <w:rPr>
          <w:sz w:val="22"/>
          <w:szCs w:val="22"/>
          <w:lang w:val="de-CH"/>
        </w:rPr>
      </w:pPr>
      <w:r w:rsidRPr="009174D7">
        <w:rPr>
          <w:sz w:val="22"/>
          <w:szCs w:val="22"/>
          <w:lang w:val="de-CH"/>
        </w:rPr>
        <w:t>Aus diesen Rahmenbedingungen leiten sich auch die Ziele der Ausstellung ab:</w:t>
      </w:r>
      <w:r w:rsidR="00AC4E79" w:rsidRPr="009174D7">
        <w:rPr>
          <w:sz w:val="22"/>
          <w:szCs w:val="22"/>
          <w:lang w:val="de-CH"/>
        </w:rPr>
        <w:br/>
      </w:r>
    </w:p>
    <w:p w:rsidR="00DF6B49" w:rsidRPr="009174D7" w:rsidRDefault="00AC4E79" w:rsidP="00AC4E79">
      <w:pPr>
        <w:pStyle w:val="Listenabsatz"/>
        <w:numPr>
          <w:ilvl w:val="0"/>
          <w:numId w:val="1"/>
        </w:numPr>
        <w:rPr>
          <w:sz w:val="22"/>
          <w:szCs w:val="22"/>
          <w:lang w:val="de-CH"/>
        </w:rPr>
      </w:pPr>
      <w:r w:rsidRPr="009174D7">
        <w:rPr>
          <w:sz w:val="22"/>
          <w:szCs w:val="22"/>
          <w:lang w:val="de-CH"/>
        </w:rPr>
        <w:t>Die Ausstellung fokussiert auf die Besonderheiten des SNP und zeigt auf eindrückliche Weise seine Einzigartigkeit.</w:t>
      </w:r>
    </w:p>
    <w:p w:rsidR="00AC4E79" w:rsidRPr="009174D7" w:rsidRDefault="00AC4E79" w:rsidP="00AC4E79">
      <w:pPr>
        <w:pStyle w:val="Listenabsatz"/>
        <w:numPr>
          <w:ilvl w:val="0"/>
          <w:numId w:val="1"/>
        </w:numPr>
        <w:rPr>
          <w:sz w:val="22"/>
          <w:szCs w:val="22"/>
          <w:lang w:val="de-CH"/>
        </w:rPr>
      </w:pPr>
      <w:r w:rsidRPr="009174D7">
        <w:rPr>
          <w:sz w:val="22"/>
          <w:szCs w:val="22"/>
          <w:lang w:val="de-CH"/>
        </w:rPr>
        <w:t>Alle Sinne werden angeregt, Besuchende werden emotional angesprochen, der Ausstellungsbesuch ist ein Erlebnis.</w:t>
      </w:r>
    </w:p>
    <w:p w:rsidR="00AC4E79" w:rsidRPr="009174D7" w:rsidRDefault="00AC4E79" w:rsidP="00AC4E79">
      <w:pPr>
        <w:pStyle w:val="Listenabsatz"/>
        <w:numPr>
          <w:ilvl w:val="0"/>
          <w:numId w:val="1"/>
        </w:numPr>
        <w:rPr>
          <w:sz w:val="22"/>
          <w:szCs w:val="22"/>
          <w:lang w:val="de-CH"/>
        </w:rPr>
      </w:pPr>
      <w:r w:rsidRPr="009174D7">
        <w:rPr>
          <w:sz w:val="22"/>
          <w:szCs w:val="22"/>
          <w:lang w:val="de-CH"/>
        </w:rPr>
        <w:t xml:space="preserve">Interaktive und partizipative Elemente laden ein zur </w:t>
      </w:r>
      <w:r w:rsidR="00A77FC5" w:rsidRPr="009174D7">
        <w:rPr>
          <w:sz w:val="22"/>
          <w:szCs w:val="22"/>
          <w:lang w:val="de-CH"/>
        </w:rPr>
        <w:t xml:space="preserve">direkten </w:t>
      </w:r>
      <w:r w:rsidRPr="009174D7">
        <w:rPr>
          <w:sz w:val="22"/>
          <w:szCs w:val="22"/>
          <w:lang w:val="de-CH"/>
        </w:rPr>
        <w:t>Auseinandersetzung.</w:t>
      </w:r>
    </w:p>
    <w:p w:rsidR="00A77FC5" w:rsidRPr="009174D7" w:rsidRDefault="00A77FC5" w:rsidP="00A77FC5">
      <w:pPr>
        <w:pStyle w:val="Listenabsatz"/>
        <w:numPr>
          <w:ilvl w:val="0"/>
          <w:numId w:val="1"/>
        </w:numPr>
        <w:rPr>
          <w:sz w:val="22"/>
          <w:szCs w:val="22"/>
          <w:lang w:val="de-CH"/>
        </w:rPr>
      </w:pPr>
      <w:r w:rsidRPr="009174D7">
        <w:rPr>
          <w:sz w:val="22"/>
          <w:szCs w:val="22"/>
          <w:lang w:val="de-CH"/>
        </w:rPr>
        <w:t>Die Ausstellung ist ein Ort sinnlicher Vermittlung und des hautnahen Erlebens für verschiedene Altersgruppen.</w:t>
      </w:r>
    </w:p>
    <w:p w:rsidR="00A77FC5" w:rsidRPr="007216AE" w:rsidRDefault="00A77FC5" w:rsidP="007216AE">
      <w:pPr>
        <w:pStyle w:val="berschrift2"/>
      </w:pPr>
      <w:bookmarkStart w:id="3" w:name="_Toc164405819"/>
      <w:r w:rsidRPr="007216AE">
        <w:t>Botschaften</w:t>
      </w:r>
      <w:bookmarkEnd w:id="3"/>
    </w:p>
    <w:p w:rsidR="00A77FC5" w:rsidRPr="009174D7" w:rsidRDefault="00663C42" w:rsidP="00A77FC5">
      <w:pPr>
        <w:rPr>
          <w:sz w:val="22"/>
          <w:szCs w:val="22"/>
          <w:lang w:val="de-CH"/>
        </w:rPr>
      </w:pPr>
      <w:r w:rsidRPr="009174D7">
        <w:rPr>
          <w:sz w:val="22"/>
          <w:szCs w:val="22"/>
          <w:lang w:val="de-CH"/>
        </w:rPr>
        <w:t>Die Ausstellung vermittelt einen ganzen Strauss an Botschaften. Mindestens ein Teil davon soll bei den Besuchenden haften bleiben:</w:t>
      </w:r>
    </w:p>
    <w:p w:rsidR="00663C42" w:rsidRPr="009174D7" w:rsidRDefault="00663C42" w:rsidP="00A77FC5">
      <w:pPr>
        <w:rPr>
          <w:sz w:val="22"/>
          <w:szCs w:val="22"/>
          <w:lang w:val="de-CH"/>
        </w:rPr>
      </w:pPr>
    </w:p>
    <w:p w:rsidR="00663C42" w:rsidRPr="009174D7" w:rsidRDefault="00663C42" w:rsidP="00663C42">
      <w:pPr>
        <w:pStyle w:val="Listenabsatz"/>
        <w:numPr>
          <w:ilvl w:val="0"/>
          <w:numId w:val="1"/>
        </w:numPr>
        <w:rPr>
          <w:sz w:val="22"/>
          <w:szCs w:val="22"/>
          <w:lang w:val="de-CH"/>
        </w:rPr>
      </w:pPr>
      <w:r w:rsidRPr="009174D7">
        <w:rPr>
          <w:sz w:val="22"/>
          <w:szCs w:val="22"/>
          <w:lang w:val="de-CH"/>
        </w:rPr>
        <w:t>Der SNP ist eine einzigartige und generationenübergreifende Errungenschaft, auf die wir stolz sein dürfen.</w:t>
      </w:r>
    </w:p>
    <w:p w:rsidR="00663C42" w:rsidRPr="009174D7" w:rsidRDefault="00663C42" w:rsidP="00663C42">
      <w:pPr>
        <w:pStyle w:val="Listenabsatz"/>
        <w:numPr>
          <w:ilvl w:val="0"/>
          <w:numId w:val="1"/>
        </w:numPr>
        <w:rPr>
          <w:sz w:val="22"/>
          <w:szCs w:val="22"/>
          <w:lang w:val="de-CH"/>
        </w:rPr>
      </w:pPr>
      <w:r w:rsidRPr="009174D7">
        <w:rPr>
          <w:sz w:val="22"/>
          <w:szCs w:val="22"/>
          <w:lang w:val="de-CH"/>
        </w:rPr>
        <w:t>Das Projekt SNP läuft weiter und wird auch in Zukunft noch viele Geheimnisse offenbaren. Wir dürfen gespannt sein!</w:t>
      </w:r>
    </w:p>
    <w:p w:rsidR="00663C42" w:rsidRPr="009174D7" w:rsidRDefault="00663C42" w:rsidP="00663C42">
      <w:pPr>
        <w:pStyle w:val="Listenabsatz"/>
        <w:numPr>
          <w:ilvl w:val="0"/>
          <w:numId w:val="1"/>
        </w:numPr>
        <w:rPr>
          <w:sz w:val="22"/>
          <w:szCs w:val="22"/>
          <w:lang w:val="de-CH"/>
        </w:rPr>
      </w:pPr>
      <w:r w:rsidRPr="009174D7">
        <w:rPr>
          <w:sz w:val="22"/>
          <w:szCs w:val="22"/>
          <w:lang w:val="de-CH"/>
        </w:rPr>
        <w:t>Der SNP ist schützenswert, nicht eingreifen hat einen unschätzbaren Wert.</w:t>
      </w:r>
    </w:p>
    <w:p w:rsidR="00663C42" w:rsidRPr="009174D7" w:rsidRDefault="00663C42" w:rsidP="00663C42">
      <w:pPr>
        <w:pStyle w:val="Listenabsatz"/>
        <w:numPr>
          <w:ilvl w:val="0"/>
          <w:numId w:val="1"/>
        </w:numPr>
        <w:rPr>
          <w:sz w:val="22"/>
          <w:szCs w:val="22"/>
          <w:lang w:val="de-CH"/>
        </w:rPr>
      </w:pPr>
      <w:r w:rsidRPr="009174D7">
        <w:rPr>
          <w:sz w:val="22"/>
          <w:szCs w:val="22"/>
          <w:lang w:val="de-CH"/>
        </w:rPr>
        <w:t>«Echt wild» braucht Zeit, der SNP wir mit jedem Jahr wertvoller.</w:t>
      </w:r>
    </w:p>
    <w:p w:rsidR="00663C42" w:rsidRPr="009174D7" w:rsidRDefault="00663C42" w:rsidP="00663C42">
      <w:pPr>
        <w:pStyle w:val="Listenabsatz"/>
        <w:numPr>
          <w:ilvl w:val="0"/>
          <w:numId w:val="1"/>
        </w:numPr>
        <w:rPr>
          <w:sz w:val="22"/>
          <w:szCs w:val="22"/>
          <w:lang w:val="de-CH"/>
        </w:rPr>
      </w:pPr>
      <w:r w:rsidRPr="009174D7">
        <w:rPr>
          <w:sz w:val="22"/>
          <w:szCs w:val="22"/>
          <w:lang w:val="de-CH"/>
        </w:rPr>
        <w:t>Wildnis ist auch eine menschliche Vorstellung – der SNP gibt auch Einblicke in die Wechselbeziehungen Mensch-Natur</w:t>
      </w:r>
    </w:p>
    <w:p w:rsidR="00663C42" w:rsidRPr="009174D7" w:rsidRDefault="00663C42" w:rsidP="00663C42">
      <w:pPr>
        <w:pStyle w:val="Listenabsatz"/>
        <w:numPr>
          <w:ilvl w:val="0"/>
          <w:numId w:val="1"/>
        </w:numPr>
        <w:rPr>
          <w:sz w:val="22"/>
          <w:szCs w:val="22"/>
          <w:lang w:val="de-CH"/>
        </w:rPr>
      </w:pPr>
      <w:r w:rsidRPr="009174D7">
        <w:rPr>
          <w:sz w:val="22"/>
          <w:szCs w:val="22"/>
          <w:lang w:val="de-CH"/>
        </w:rPr>
        <w:t>Wildnis hat auch mit uns persönlich zu tun. Unsere Einstellung zu Natur und Wildnis prägt die Landschaft entscheidend mit.</w:t>
      </w:r>
    </w:p>
    <w:p w:rsidR="0034775F" w:rsidRDefault="0034775F">
      <w:pPr>
        <w:rPr>
          <w:sz w:val="28"/>
          <w:szCs w:val="28"/>
          <w:lang w:val="de-CH"/>
        </w:rPr>
      </w:pPr>
      <w:r>
        <w:rPr>
          <w:sz w:val="28"/>
          <w:szCs w:val="28"/>
          <w:lang w:val="de-CH"/>
        </w:rPr>
        <w:br w:type="page"/>
      </w:r>
    </w:p>
    <w:p w:rsidR="00663C42" w:rsidRPr="00330193" w:rsidRDefault="00F06397" w:rsidP="00330193">
      <w:pPr>
        <w:pStyle w:val="berschrift1"/>
      </w:pPr>
      <w:bookmarkStart w:id="4" w:name="_Toc164405820"/>
      <w:r w:rsidRPr="00330193">
        <w:lastRenderedPageBreak/>
        <w:t>Raum</w:t>
      </w:r>
      <w:r w:rsidR="00663C42" w:rsidRPr="00330193">
        <w:t>konzept</w:t>
      </w:r>
      <w:bookmarkEnd w:id="4"/>
    </w:p>
    <w:p w:rsidR="00CA2F02" w:rsidRPr="009174D7" w:rsidRDefault="00337DFE" w:rsidP="00A77FC5">
      <w:pPr>
        <w:rPr>
          <w:sz w:val="22"/>
          <w:szCs w:val="22"/>
          <w:lang w:val="de-CH"/>
        </w:rPr>
      </w:pPr>
      <w:r w:rsidRPr="009174D7">
        <w:rPr>
          <w:sz w:val="22"/>
          <w:szCs w:val="22"/>
          <w:lang w:val="de-CH"/>
        </w:rPr>
        <w:t xml:space="preserve">Die Ausstellung gliedert sich in 4 je 170 </w:t>
      </w:r>
      <w:r w:rsidR="00F06397" w:rsidRPr="009174D7">
        <w:rPr>
          <w:sz w:val="22"/>
          <w:szCs w:val="22"/>
          <w:lang w:val="de-CH"/>
        </w:rPr>
        <w:t>m</w:t>
      </w:r>
      <w:r w:rsidR="00F06397" w:rsidRPr="009174D7">
        <w:rPr>
          <w:rFonts w:cs="Times New Roman (Textkörper CS)"/>
          <w:sz w:val="22"/>
          <w:szCs w:val="22"/>
          <w:vertAlign w:val="superscript"/>
          <w:lang w:val="de-CH"/>
        </w:rPr>
        <w:t>2</w:t>
      </w:r>
      <w:r w:rsidR="00F06397" w:rsidRPr="009174D7">
        <w:rPr>
          <w:sz w:val="22"/>
          <w:szCs w:val="22"/>
          <w:lang w:val="de-CH"/>
        </w:rPr>
        <w:t xml:space="preserve"> grosse Räume, die mit Gängen zu einer Enfilade verbunden sind. </w:t>
      </w:r>
      <w:r w:rsidR="00CA2F02" w:rsidRPr="009174D7">
        <w:rPr>
          <w:sz w:val="22"/>
          <w:szCs w:val="22"/>
          <w:lang w:val="de-CH"/>
        </w:rPr>
        <w:t>Dies</w:t>
      </w:r>
      <w:r w:rsidR="00F06397" w:rsidRPr="009174D7">
        <w:rPr>
          <w:sz w:val="22"/>
          <w:szCs w:val="22"/>
          <w:lang w:val="de-CH"/>
        </w:rPr>
        <w:t xml:space="preserve"> ermöglicht ein durchgehendes Ausstellungserlebnis ohne Unterbruch.</w:t>
      </w:r>
    </w:p>
    <w:p w:rsidR="00346C47" w:rsidRPr="00330193" w:rsidRDefault="00346C47" w:rsidP="00330193">
      <w:pPr>
        <w:pStyle w:val="berschrift2"/>
      </w:pPr>
      <w:bookmarkStart w:id="5" w:name="_Toc164405821"/>
      <w:r w:rsidRPr="00330193">
        <w:t>Raum 1 (Panorama)</w:t>
      </w:r>
      <w:bookmarkEnd w:id="5"/>
    </w:p>
    <w:p w:rsidR="00346C47" w:rsidRDefault="00346C47" w:rsidP="00A77FC5">
      <w:pPr>
        <w:rPr>
          <w:bCs/>
          <w:sz w:val="22"/>
          <w:szCs w:val="22"/>
        </w:rPr>
      </w:pPr>
      <w:r w:rsidRPr="009174D7">
        <w:rPr>
          <w:bCs/>
          <w:sz w:val="22"/>
          <w:szCs w:val="22"/>
        </w:rPr>
        <w:t xml:space="preserve">Das </w:t>
      </w:r>
      <w:r w:rsidR="00323C31" w:rsidRPr="009174D7">
        <w:rPr>
          <w:bCs/>
          <w:sz w:val="22"/>
          <w:szCs w:val="22"/>
        </w:rPr>
        <w:t xml:space="preserve">PANORAMA </w:t>
      </w:r>
      <w:r w:rsidRPr="009174D7">
        <w:rPr>
          <w:bCs/>
          <w:sz w:val="22"/>
          <w:szCs w:val="22"/>
        </w:rPr>
        <w:t xml:space="preserve">bietet spektakuläre Perspektiven, </w:t>
      </w:r>
      <w:proofErr w:type="spellStart"/>
      <w:r w:rsidRPr="009174D7">
        <w:rPr>
          <w:bCs/>
          <w:sz w:val="22"/>
          <w:szCs w:val="22"/>
        </w:rPr>
        <w:t>grossformatige</w:t>
      </w:r>
      <w:proofErr w:type="spellEnd"/>
      <w:r w:rsidRPr="009174D7">
        <w:rPr>
          <w:bCs/>
          <w:sz w:val="22"/>
          <w:szCs w:val="22"/>
        </w:rPr>
        <w:t xml:space="preserve"> und einzigartige Momentaufnahmen aus den wildesten Ecken des Parks. Eine 16m-Leinwand lässt die Gäste eintauchen in die echt wilde Welt des SNP. Die Endlosprojektion dauert 10 Minuten</w:t>
      </w:r>
      <w:r w:rsidR="008430A0" w:rsidRPr="009174D7">
        <w:rPr>
          <w:bCs/>
          <w:sz w:val="22"/>
          <w:szCs w:val="22"/>
        </w:rPr>
        <w:t>.</w:t>
      </w:r>
    </w:p>
    <w:p w:rsidR="00510C27" w:rsidRPr="009174D7" w:rsidRDefault="00510C27" w:rsidP="00A77FC5">
      <w:pPr>
        <w:rPr>
          <w:bCs/>
          <w:sz w:val="22"/>
          <w:szCs w:val="22"/>
        </w:rPr>
      </w:pPr>
    </w:p>
    <w:p w:rsidR="00510C27" w:rsidRPr="00AD239B" w:rsidRDefault="00510C27" w:rsidP="00A77FC5">
      <w:pPr>
        <w:rPr>
          <w:bCs/>
        </w:rPr>
      </w:pPr>
      <w:r>
        <w:rPr>
          <w:bCs/>
          <w:noProof/>
        </w:rPr>
        <w:drawing>
          <wp:inline distT="0" distB="0" distL="0" distR="0">
            <wp:extent cx="4686300" cy="2632101"/>
            <wp:effectExtent l="0" t="0" r="0" b="0"/>
            <wp:docPr id="4958939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93943" name="Grafik 495893943"/>
                    <pic:cNvPicPr/>
                  </pic:nvPicPr>
                  <pic:blipFill>
                    <a:blip r:embed="rId8" cstate="screen">
                      <a:extLst>
                        <a:ext uri="{28A0092B-C50C-407E-A947-70E740481C1C}">
                          <a14:useLocalDpi xmlns:a14="http://schemas.microsoft.com/office/drawing/2010/main"/>
                        </a:ext>
                      </a:extLst>
                    </a:blip>
                    <a:stretch>
                      <a:fillRect/>
                    </a:stretch>
                  </pic:blipFill>
                  <pic:spPr>
                    <a:xfrm>
                      <a:off x="0" y="0"/>
                      <a:ext cx="4731114" cy="2657271"/>
                    </a:xfrm>
                    <a:prstGeom prst="rect">
                      <a:avLst/>
                    </a:prstGeom>
                  </pic:spPr>
                </pic:pic>
              </a:graphicData>
            </a:graphic>
          </wp:inline>
        </w:drawing>
      </w:r>
    </w:p>
    <w:p w:rsidR="00346C47" w:rsidRPr="00EE2A8E" w:rsidRDefault="00346C47" w:rsidP="00330193">
      <w:pPr>
        <w:pStyle w:val="berschrift2"/>
      </w:pPr>
      <w:bookmarkStart w:id="6" w:name="_Toc164405822"/>
      <w:r w:rsidRPr="00EE2A8E">
        <w:t>Raum 2 (</w:t>
      </w:r>
      <w:proofErr w:type="spellStart"/>
      <w:r w:rsidRPr="00EE2A8E">
        <w:t>Wildnisarena</w:t>
      </w:r>
      <w:proofErr w:type="spellEnd"/>
      <w:r w:rsidRPr="00EE2A8E">
        <w:t>)</w:t>
      </w:r>
      <w:bookmarkEnd w:id="6"/>
    </w:p>
    <w:p w:rsidR="00346C47" w:rsidRDefault="00346C47" w:rsidP="00A77FC5">
      <w:pPr>
        <w:rPr>
          <w:bCs/>
          <w:sz w:val="22"/>
          <w:szCs w:val="22"/>
        </w:rPr>
      </w:pPr>
      <w:r w:rsidRPr="009174D7">
        <w:rPr>
          <w:bCs/>
          <w:sz w:val="22"/>
          <w:szCs w:val="22"/>
        </w:rPr>
        <w:t xml:space="preserve">In der </w:t>
      </w:r>
      <w:r w:rsidR="00323C31" w:rsidRPr="009174D7">
        <w:rPr>
          <w:bCs/>
          <w:sz w:val="22"/>
          <w:szCs w:val="22"/>
        </w:rPr>
        <w:t xml:space="preserve">WILDNISARENA </w:t>
      </w:r>
      <w:r w:rsidRPr="009174D7">
        <w:rPr>
          <w:bCs/>
          <w:sz w:val="22"/>
          <w:szCs w:val="22"/>
        </w:rPr>
        <w:t xml:space="preserve">stehen die Besuchenden plötzlich inmitten von entfesselten Naturprozessen, die den Nationalpark prägen – ein akustisches und visuelles </w:t>
      </w:r>
      <w:r w:rsidR="008430A0" w:rsidRPr="009174D7">
        <w:rPr>
          <w:bCs/>
          <w:sz w:val="22"/>
          <w:szCs w:val="22"/>
        </w:rPr>
        <w:t xml:space="preserve">aber auch ein olfaktorisches </w:t>
      </w:r>
      <w:r w:rsidRPr="009174D7">
        <w:rPr>
          <w:bCs/>
          <w:sz w:val="22"/>
          <w:szCs w:val="22"/>
        </w:rPr>
        <w:t xml:space="preserve">Spektakel. </w:t>
      </w:r>
      <w:r w:rsidR="008430A0" w:rsidRPr="009174D7">
        <w:rPr>
          <w:bCs/>
          <w:sz w:val="22"/>
          <w:szCs w:val="22"/>
        </w:rPr>
        <w:t xml:space="preserve">Der </w:t>
      </w:r>
      <w:proofErr w:type="spellStart"/>
      <w:r w:rsidR="008430A0" w:rsidRPr="009174D7">
        <w:rPr>
          <w:bCs/>
          <w:sz w:val="22"/>
          <w:szCs w:val="22"/>
        </w:rPr>
        <w:t>Endlosloup</w:t>
      </w:r>
      <w:proofErr w:type="spellEnd"/>
      <w:r w:rsidR="008430A0" w:rsidRPr="009174D7">
        <w:rPr>
          <w:bCs/>
          <w:sz w:val="22"/>
          <w:szCs w:val="22"/>
        </w:rPr>
        <w:t xml:space="preserve"> dauert 13 Minuten. </w:t>
      </w:r>
    </w:p>
    <w:p w:rsidR="008C0D6B" w:rsidRPr="009174D7" w:rsidRDefault="008C0D6B" w:rsidP="00A77FC5">
      <w:pPr>
        <w:rPr>
          <w:bCs/>
          <w:sz w:val="22"/>
          <w:szCs w:val="22"/>
        </w:rPr>
      </w:pPr>
    </w:p>
    <w:p w:rsidR="00AD239B" w:rsidRPr="00AD239B" w:rsidRDefault="00510C27" w:rsidP="00AD239B">
      <w:pPr>
        <w:tabs>
          <w:tab w:val="left" w:pos="8222"/>
        </w:tabs>
        <w:rPr>
          <w:bCs/>
        </w:rPr>
      </w:pPr>
      <w:r>
        <w:rPr>
          <w:bCs/>
          <w:noProof/>
        </w:rPr>
        <w:drawing>
          <wp:inline distT="0" distB="0" distL="0" distR="0">
            <wp:extent cx="4686250" cy="2632075"/>
            <wp:effectExtent l="0" t="0" r="635" b="0"/>
            <wp:docPr id="8267533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53343" name="Grafik 826753343"/>
                    <pic:cNvPicPr/>
                  </pic:nvPicPr>
                  <pic:blipFill>
                    <a:blip r:embed="rId9" cstate="screen">
                      <a:extLst>
                        <a:ext uri="{28A0092B-C50C-407E-A947-70E740481C1C}">
                          <a14:useLocalDpi xmlns:a14="http://schemas.microsoft.com/office/drawing/2010/main"/>
                        </a:ext>
                      </a:extLst>
                    </a:blip>
                    <a:stretch>
                      <a:fillRect/>
                    </a:stretch>
                  </pic:blipFill>
                  <pic:spPr>
                    <a:xfrm>
                      <a:off x="0" y="0"/>
                      <a:ext cx="4796713" cy="2694117"/>
                    </a:xfrm>
                    <a:prstGeom prst="rect">
                      <a:avLst/>
                    </a:prstGeom>
                  </pic:spPr>
                </pic:pic>
              </a:graphicData>
            </a:graphic>
          </wp:inline>
        </w:drawing>
      </w:r>
    </w:p>
    <w:p w:rsidR="00346C47" w:rsidRPr="00EE2A8E" w:rsidRDefault="008430A0" w:rsidP="00330193">
      <w:pPr>
        <w:pStyle w:val="berschrift2"/>
        <w:rPr>
          <w:lang w:val="de-CH"/>
        </w:rPr>
      </w:pPr>
      <w:bookmarkStart w:id="7" w:name="_Toc164405823"/>
      <w:r w:rsidRPr="00EE2A8E">
        <w:rPr>
          <w:lang w:val="de-CH"/>
        </w:rPr>
        <w:t>Raum 3 (Freiluftlabor)</w:t>
      </w:r>
      <w:bookmarkEnd w:id="7"/>
    </w:p>
    <w:p w:rsidR="008430A0" w:rsidRPr="009174D7" w:rsidRDefault="008430A0" w:rsidP="00A77FC5">
      <w:pPr>
        <w:rPr>
          <w:sz w:val="22"/>
          <w:szCs w:val="22"/>
          <w:lang w:val="de-CH"/>
        </w:rPr>
      </w:pPr>
      <w:r w:rsidRPr="009174D7">
        <w:rPr>
          <w:sz w:val="22"/>
          <w:szCs w:val="22"/>
          <w:lang w:val="de-CH"/>
        </w:rPr>
        <w:t>Die Nationalparkpioniere hatten das Ziel mit dem Nationalpark ein Freiluftlaboratorium für die Wissenschaft zu gründen.</w:t>
      </w:r>
    </w:p>
    <w:p w:rsidR="008430A0" w:rsidRPr="009174D7" w:rsidRDefault="008430A0" w:rsidP="00A77FC5">
      <w:pPr>
        <w:rPr>
          <w:bCs/>
          <w:sz w:val="22"/>
          <w:szCs w:val="22"/>
        </w:rPr>
      </w:pPr>
      <w:r w:rsidRPr="009174D7">
        <w:rPr>
          <w:bCs/>
          <w:sz w:val="22"/>
          <w:szCs w:val="22"/>
        </w:rPr>
        <w:lastRenderedPageBreak/>
        <w:t>Das</w:t>
      </w:r>
      <w:r w:rsidR="00323C31" w:rsidRPr="009174D7">
        <w:rPr>
          <w:bCs/>
          <w:sz w:val="22"/>
          <w:szCs w:val="22"/>
        </w:rPr>
        <w:t xml:space="preserve"> FREILUFTLABOR</w:t>
      </w:r>
      <w:r w:rsidRPr="009174D7">
        <w:rPr>
          <w:bCs/>
          <w:sz w:val="22"/>
          <w:szCs w:val="22"/>
        </w:rPr>
        <w:t xml:space="preserve"> mit seinen </w:t>
      </w:r>
      <w:r w:rsidR="009708C2" w:rsidRPr="009174D7">
        <w:rPr>
          <w:bCs/>
          <w:sz w:val="22"/>
          <w:szCs w:val="22"/>
        </w:rPr>
        <w:t>zahlreichen</w:t>
      </w:r>
      <w:r w:rsidRPr="009174D7">
        <w:rPr>
          <w:bCs/>
          <w:sz w:val="22"/>
          <w:szCs w:val="22"/>
        </w:rPr>
        <w:t xml:space="preserve"> Stationen ermöglicht Einblicke in ausgewählte Forschungs</w:t>
      </w:r>
      <w:r w:rsidR="009708C2" w:rsidRPr="009174D7">
        <w:rPr>
          <w:bCs/>
          <w:sz w:val="22"/>
          <w:szCs w:val="22"/>
        </w:rPr>
        <w:t>themen. In 5 Modulen geht es</w:t>
      </w:r>
      <w:r w:rsidRPr="009174D7">
        <w:rPr>
          <w:bCs/>
          <w:sz w:val="22"/>
          <w:szCs w:val="22"/>
        </w:rPr>
        <w:t xml:space="preserve"> </w:t>
      </w:r>
      <w:r w:rsidR="009708C2" w:rsidRPr="009174D7">
        <w:rPr>
          <w:bCs/>
          <w:sz w:val="22"/>
          <w:szCs w:val="22"/>
        </w:rPr>
        <w:t>um das Klima im Wandel und d</w:t>
      </w:r>
      <w:r w:rsidR="00E76C44">
        <w:rPr>
          <w:bCs/>
          <w:sz w:val="22"/>
          <w:szCs w:val="22"/>
        </w:rPr>
        <w:t>ie</w:t>
      </w:r>
      <w:r w:rsidR="009708C2" w:rsidRPr="009174D7">
        <w:rPr>
          <w:bCs/>
          <w:sz w:val="22"/>
          <w:szCs w:val="22"/>
        </w:rPr>
        <w:t xml:space="preserve"> direkten Auswirkungen</w:t>
      </w:r>
      <w:r w:rsidR="00A56631" w:rsidRPr="009174D7">
        <w:rPr>
          <w:bCs/>
          <w:sz w:val="22"/>
          <w:szCs w:val="22"/>
        </w:rPr>
        <w:t xml:space="preserve"> auf Ökosystem und Landschaft, </w:t>
      </w:r>
      <w:r w:rsidRPr="009174D7">
        <w:rPr>
          <w:bCs/>
          <w:sz w:val="22"/>
          <w:szCs w:val="22"/>
        </w:rPr>
        <w:t>d</w:t>
      </w:r>
      <w:r w:rsidR="00A56631" w:rsidRPr="009174D7">
        <w:rPr>
          <w:bCs/>
          <w:sz w:val="22"/>
          <w:szCs w:val="22"/>
        </w:rPr>
        <w:t>ie</w:t>
      </w:r>
      <w:r w:rsidRPr="009174D7">
        <w:rPr>
          <w:bCs/>
          <w:sz w:val="22"/>
          <w:szCs w:val="22"/>
        </w:rPr>
        <w:t xml:space="preserve"> Veränderungen </w:t>
      </w:r>
      <w:r w:rsidR="00A56631" w:rsidRPr="009174D7">
        <w:rPr>
          <w:bCs/>
          <w:sz w:val="22"/>
          <w:szCs w:val="22"/>
        </w:rPr>
        <w:t>von Gewässerlebensräumen</w:t>
      </w:r>
      <w:r w:rsidRPr="009174D7">
        <w:rPr>
          <w:bCs/>
          <w:sz w:val="22"/>
          <w:szCs w:val="22"/>
        </w:rPr>
        <w:t xml:space="preserve"> durch die künstlichen Hochwasser im Restwasserbach </w:t>
      </w:r>
      <w:proofErr w:type="spellStart"/>
      <w:r w:rsidRPr="009174D7">
        <w:rPr>
          <w:bCs/>
          <w:sz w:val="22"/>
          <w:szCs w:val="22"/>
        </w:rPr>
        <w:t>Spöl</w:t>
      </w:r>
      <w:proofErr w:type="spellEnd"/>
      <w:r w:rsidRPr="009174D7">
        <w:rPr>
          <w:bCs/>
          <w:sz w:val="22"/>
          <w:szCs w:val="22"/>
        </w:rPr>
        <w:t xml:space="preserve">, </w:t>
      </w:r>
      <w:r w:rsidR="00A56631" w:rsidRPr="009174D7">
        <w:rPr>
          <w:bCs/>
          <w:sz w:val="22"/>
          <w:szCs w:val="22"/>
        </w:rPr>
        <w:t>die</w:t>
      </w:r>
      <w:r w:rsidRPr="009174D7">
        <w:rPr>
          <w:bCs/>
          <w:sz w:val="22"/>
          <w:szCs w:val="22"/>
        </w:rPr>
        <w:t xml:space="preserve"> Rückkehr der </w:t>
      </w:r>
      <w:proofErr w:type="spellStart"/>
      <w:r w:rsidRPr="009174D7">
        <w:rPr>
          <w:bCs/>
          <w:sz w:val="22"/>
          <w:szCs w:val="22"/>
        </w:rPr>
        <w:t>grossen</w:t>
      </w:r>
      <w:proofErr w:type="spellEnd"/>
      <w:r w:rsidRPr="009174D7">
        <w:rPr>
          <w:bCs/>
          <w:sz w:val="22"/>
          <w:szCs w:val="22"/>
        </w:rPr>
        <w:t xml:space="preserve"> Beutegreifer</w:t>
      </w:r>
      <w:r w:rsidR="00A56631" w:rsidRPr="009174D7">
        <w:rPr>
          <w:bCs/>
          <w:sz w:val="22"/>
          <w:szCs w:val="22"/>
        </w:rPr>
        <w:t xml:space="preserve"> und die Veränderungen der si</w:t>
      </w:r>
      <w:r w:rsidR="00E616A7" w:rsidRPr="009174D7">
        <w:rPr>
          <w:bCs/>
          <w:sz w:val="22"/>
          <w:szCs w:val="22"/>
        </w:rPr>
        <w:t xml:space="preserve">ch selbst überlassenen </w:t>
      </w:r>
      <w:r w:rsidR="00A56631" w:rsidRPr="009174D7">
        <w:rPr>
          <w:bCs/>
          <w:sz w:val="22"/>
          <w:szCs w:val="22"/>
        </w:rPr>
        <w:t xml:space="preserve">Vegetation </w:t>
      </w:r>
      <w:r w:rsidR="00287ABF" w:rsidRPr="009174D7">
        <w:rPr>
          <w:bCs/>
          <w:sz w:val="22"/>
          <w:szCs w:val="22"/>
        </w:rPr>
        <w:t xml:space="preserve">und Biodiversität </w:t>
      </w:r>
      <w:r w:rsidR="00E616A7" w:rsidRPr="009174D7">
        <w:rPr>
          <w:bCs/>
          <w:sz w:val="22"/>
          <w:szCs w:val="22"/>
        </w:rPr>
        <w:t>über die letzten 100 Jahre</w:t>
      </w:r>
      <w:r w:rsidRPr="009174D7">
        <w:rPr>
          <w:bCs/>
          <w:sz w:val="22"/>
          <w:szCs w:val="22"/>
        </w:rPr>
        <w:t>. Dieser Raum lädt mit interaktiven Stationen dazu ein, selbst in die Rolle der Forschenden zu schlüpfen, Forschung nach zu vollziehen und zu experimentieren. Dabei werden die Sinne und die Kreativität aktiviert.</w:t>
      </w:r>
    </w:p>
    <w:p w:rsidR="008430A0" w:rsidRPr="009174D7" w:rsidRDefault="008430A0" w:rsidP="00A77FC5">
      <w:pPr>
        <w:rPr>
          <w:bCs/>
          <w:sz w:val="22"/>
          <w:szCs w:val="22"/>
        </w:rPr>
      </w:pPr>
      <w:r w:rsidRPr="009174D7">
        <w:rPr>
          <w:bCs/>
          <w:sz w:val="22"/>
          <w:szCs w:val="22"/>
        </w:rPr>
        <w:t xml:space="preserve">An </w:t>
      </w:r>
      <w:r w:rsidR="00B43B6B" w:rsidRPr="009174D7">
        <w:rPr>
          <w:bCs/>
          <w:sz w:val="22"/>
          <w:szCs w:val="22"/>
        </w:rPr>
        <w:t xml:space="preserve">einer Wand präsentieren sich </w:t>
      </w:r>
      <w:r w:rsidR="00F37BAA" w:rsidRPr="009174D7">
        <w:rPr>
          <w:bCs/>
          <w:sz w:val="22"/>
          <w:szCs w:val="22"/>
        </w:rPr>
        <w:t>53</w:t>
      </w:r>
      <w:r w:rsidR="00B43B6B" w:rsidRPr="009174D7">
        <w:rPr>
          <w:bCs/>
          <w:sz w:val="22"/>
          <w:szCs w:val="22"/>
        </w:rPr>
        <w:t xml:space="preserve"> Utensilien, Geräte und Hilfsmittel, welche die Vielfalt der Forschungsarbeiten </w:t>
      </w:r>
      <w:r w:rsidR="00301BEB" w:rsidRPr="009174D7">
        <w:rPr>
          <w:bCs/>
          <w:sz w:val="22"/>
          <w:szCs w:val="22"/>
        </w:rPr>
        <w:t>veranschaulichen</w:t>
      </w:r>
      <w:r w:rsidR="00B43B6B" w:rsidRPr="009174D7">
        <w:rPr>
          <w:bCs/>
          <w:sz w:val="22"/>
          <w:szCs w:val="22"/>
        </w:rPr>
        <w:t>.</w:t>
      </w:r>
    </w:p>
    <w:p w:rsidR="00B43B6B" w:rsidRDefault="00B43B6B" w:rsidP="00A77FC5">
      <w:pPr>
        <w:rPr>
          <w:bCs/>
          <w:sz w:val="22"/>
          <w:szCs w:val="22"/>
        </w:rPr>
      </w:pPr>
      <w:r w:rsidRPr="009174D7">
        <w:rPr>
          <w:bCs/>
          <w:sz w:val="22"/>
          <w:szCs w:val="22"/>
        </w:rPr>
        <w:t>An eine</w:t>
      </w:r>
      <w:r w:rsidR="00F37BAA" w:rsidRPr="009174D7">
        <w:rPr>
          <w:bCs/>
          <w:sz w:val="22"/>
          <w:szCs w:val="22"/>
        </w:rPr>
        <w:t>r weiteren</w:t>
      </w:r>
      <w:r w:rsidRPr="009174D7">
        <w:rPr>
          <w:bCs/>
          <w:sz w:val="22"/>
          <w:szCs w:val="22"/>
        </w:rPr>
        <w:t xml:space="preserve"> Wand werden entlang eines </w:t>
      </w:r>
      <w:r w:rsidR="00920487" w:rsidRPr="009174D7">
        <w:rPr>
          <w:bCs/>
          <w:sz w:val="22"/>
          <w:szCs w:val="22"/>
        </w:rPr>
        <w:t>Zeit</w:t>
      </w:r>
      <w:r w:rsidR="00F37BAA" w:rsidRPr="009174D7">
        <w:rPr>
          <w:bCs/>
          <w:sz w:val="22"/>
          <w:szCs w:val="22"/>
        </w:rPr>
        <w:t>st</w:t>
      </w:r>
      <w:r w:rsidR="00920487" w:rsidRPr="009174D7">
        <w:rPr>
          <w:bCs/>
          <w:sz w:val="22"/>
          <w:szCs w:val="22"/>
        </w:rPr>
        <w:t>rahls</w:t>
      </w:r>
      <w:r w:rsidRPr="009174D7">
        <w:rPr>
          <w:bCs/>
          <w:sz w:val="22"/>
          <w:szCs w:val="22"/>
        </w:rPr>
        <w:t xml:space="preserve"> chronologisch die wichtigsten Forschungsthemen in den vergangenen 100 Jahren </w:t>
      </w:r>
      <w:r w:rsidR="00920487" w:rsidRPr="009174D7">
        <w:rPr>
          <w:bCs/>
          <w:sz w:val="22"/>
          <w:szCs w:val="22"/>
        </w:rPr>
        <w:t>gezeigt.</w:t>
      </w:r>
      <w:r w:rsidR="0027317C" w:rsidRPr="009174D7">
        <w:rPr>
          <w:bCs/>
          <w:sz w:val="22"/>
          <w:szCs w:val="22"/>
        </w:rPr>
        <w:t xml:space="preserve"> Ein verschiebbarer Bildschirm vermittelt an 14 Einrastpunkten vertiefte Informationen zu ausgewählten Themen.</w:t>
      </w:r>
    </w:p>
    <w:p w:rsidR="008C0D6B" w:rsidRPr="009174D7" w:rsidRDefault="008C0D6B" w:rsidP="00A77FC5">
      <w:pPr>
        <w:rPr>
          <w:bCs/>
          <w:sz w:val="22"/>
          <w:szCs w:val="22"/>
        </w:rPr>
      </w:pPr>
    </w:p>
    <w:p w:rsidR="00920487" w:rsidRPr="00AD239B" w:rsidRDefault="00A24102" w:rsidP="00A77FC5">
      <w:pPr>
        <w:rPr>
          <w:bCs/>
        </w:rPr>
      </w:pPr>
      <w:r>
        <w:rPr>
          <w:bCs/>
          <w:noProof/>
        </w:rPr>
        <w:drawing>
          <wp:inline distT="0" distB="0" distL="0" distR="0">
            <wp:extent cx="4680597" cy="2628900"/>
            <wp:effectExtent l="0" t="0" r="5715" b="0"/>
            <wp:docPr id="78355128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51282" name="Grafik 783551282"/>
                    <pic:cNvPicPr/>
                  </pic:nvPicPr>
                  <pic:blipFill>
                    <a:blip r:embed="rId10" cstate="screen">
                      <a:extLst>
                        <a:ext uri="{28A0092B-C50C-407E-A947-70E740481C1C}">
                          <a14:useLocalDpi xmlns:a14="http://schemas.microsoft.com/office/drawing/2010/main"/>
                        </a:ext>
                      </a:extLst>
                    </a:blip>
                    <a:stretch>
                      <a:fillRect/>
                    </a:stretch>
                  </pic:blipFill>
                  <pic:spPr>
                    <a:xfrm>
                      <a:off x="0" y="0"/>
                      <a:ext cx="4821091" cy="2707810"/>
                    </a:xfrm>
                    <a:prstGeom prst="rect">
                      <a:avLst/>
                    </a:prstGeom>
                  </pic:spPr>
                </pic:pic>
              </a:graphicData>
            </a:graphic>
          </wp:inline>
        </w:drawing>
      </w:r>
    </w:p>
    <w:p w:rsidR="00920487" w:rsidRPr="00330193" w:rsidRDefault="00A726EE" w:rsidP="00330193">
      <w:pPr>
        <w:pStyle w:val="berschrift2"/>
      </w:pPr>
      <w:bookmarkStart w:id="8" w:name="_Toc164405824"/>
      <w:r w:rsidRPr="00330193">
        <w:t>Raum 4 (Perspektiven)</w:t>
      </w:r>
      <w:bookmarkEnd w:id="8"/>
    </w:p>
    <w:p w:rsidR="00A726EE" w:rsidRDefault="00F37BAA" w:rsidP="00A77FC5">
      <w:pPr>
        <w:rPr>
          <w:sz w:val="22"/>
          <w:szCs w:val="22"/>
          <w:lang w:val="de-CH"/>
        </w:rPr>
      </w:pPr>
      <w:r w:rsidRPr="009174D7">
        <w:rPr>
          <w:sz w:val="22"/>
          <w:szCs w:val="22"/>
          <w:lang w:val="de-CH"/>
        </w:rPr>
        <w:t xml:space="preserve">Die 5 </w:t>
      </w:r>
      <w:r w:rsidR="003B79B4" w:rsidRPr="009174D7">
        <w:rPr>
          <w:sz w:val="22"/>
          <w:szCs w:val="22"/>
          <w:lang w:val="de-CH"/>
        </w:rPr>
        <w:t xml:space="preserve">grossen </w:t>
      </w:r>
      <w:r w:rsidRPr="009174D7">
        <w:rPr>
          <w:sz w:val="22"/>
          <w:szCs w:val="22"/>
          <w:lang w:val="de-CH"/>
        </w:rPr>
        <w:t xml:space="preserve">animierten Projektionen </w:t>
      </w:r>
      <w:r w:rsidR="003B79B4" w:rsidRPr="009174D7">
        <w:rPr>
          <w:sz w:val="22"/>
          <w:szCs w:val="22"/>
          <w:lang w:val="de-CH"/>
        </w:rPr>
        <w:t xml:space="preserve">entsprechen unterschiedlichen </w:t>
      </w:r>
      <w:proofErr w:type="spellStart"/>
      <w:r w:rsidR="003B79B4" w:rsidRPr="009174D7">
        <w:rPr>
          <w:sz w:val="22"/>
          <w:szCs w:val="22"/>
          <w:lang w:val="de-CH"/>
        </w:rPr>
        <w:t>Wildnistypen</w:t>
      </w:r>
      <w:proofErr w:type="spellEnd"/>
      <w:r w:rsidR="003B79B4" w:rsidRPr="009174D7">
        <w:rPr>
          <w:sz w:val="22"/>
          <w:szCs w:val="22"/>
          <w:lang w:val="de-CH"/>
        </w:rPr>
        <w:t xml:space="preserve"> und </w:t>
      </w:r>
      <w:r w:rsidRPr="009174D7">
        <w:rPr>
          <w:sz w:val="22"/>
          <w:szCs w:val="22"/>
          <w:lang w:val="de-CH"/>
        </w:rPr>
        <w:t>bilden die Auflösung zur Befragungsspur</w:t>
      </w:r>
      <w:r w:rsidR="003B79B4" w:rsidRPr="009174D7">
        <w:rPr>
          <w:sz w:val="22"/>
          <w:szCs w:val="22"/>
          <w:lang w:val="de-CH"/>
        </w:rPr>
        <w:t xml:space="preserve"> (siehe unten)</w:t>
      </w:r>
      <w:r w:rsidRPr="009174D7">
        <w:rPr>
          <w:sz w:val="22"/>
          <w:szCs w:val="22"/>
          <w:lang w:val="de-CH"/>
        </w:rPr>
        <w:t>, die sich durch die ganze Ausstellung zieht.</w:t>
      </w:r>
      <w:r w:rsidR="003B79B4" w:rsidRPr="009174D7">
        <w:rPr>
          <w:sz w:val="22"/>
          <w:szCs w:val="22"/>
          <w:lang w:val="de-CH"/>
        </w:rPr>
        <w:t xml:space="preserve"> </w:t>
      </w:r>
      <w:r w:rsidR="003B79B4" w:rsidRPr="009174D7">
        <w:rPr>
          <w:sz w:val="22"/>
          <w:szCs w:val="22"/>
          <w:lang w:val="de-CH"/>
        </w:rPr>
        <w:br/>
        <w:t>Zusätzlich werfen Parkverantwortliche einen Blick in die Zukunft und nehmen Stellung zu kritischen Fragen.</w:t>
      </w:r>
    </w:p>
    <w:p w:rsidR="00A24102" w:rsidRPr="009174D7" w:rsidRDefault="00A24102" w:rsidP="00A77FC5">
      <w:pPr>
        <w:rPr>
          <w:sz w:val="22"/>
          <w:szCs w:val="22"/>
          <w:lang w:val="de-CH"/>
        </w:rPr>
      </w:pPr>
    </w:p>
    <w:p w:rsidR="003B79B4" w:rsidRPr="00AD239B" w:rsidRDefault="00A24102" w:rsidP="00A77FC5">
      <w:pPr>
        <w:rPr>
          <w:lang w:val="de-CH"/>
        </w:rPr>
      </w:pPr>
      <w:r>
        <w:rPr>
          <w:noProof/>
          <w:lang w:val="de-CH"/>
        </w:rPr>
        <w:drawing>
          <wp:inline distT="0" distB="0" distL="0" distR="0">
            <wp:extent cx="4680603" cy="2628900"/>
            <wp:effectExtent l="0" t="0" r="5715" b="0"/>
            <wp:docPr id="7230163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16312" name="Grafik 723016312"/>
                    <pic:cNvPicPr/>
                  </pic:nvPicPr>
                  <pic:blipFill>
                    <a:blip r:embed="rId11" cstate="screen">
                      <a:extLst>
                        <a:ext uri="{28A0092B-C50C-407E-A947-70E740481C1C}">
                          <a14:useLocalDpi xmlns:a14="http://schemas.microsoft.com/office/drawing/2010/main"/>
                        </a:ext>
                      </a:extLst>
                    </a:blip>
                    <a:stretch>
                      <a:fillRect/>
                    </a:stretch>
                  </pic:blipFill>
                  <pic:spPr>
                    <a:xfrm>
                      <a:off x="0" y="0"/>
                      <a:ext cx="4879229" cy="2740460"/>
                    </a:xfrm>
                    <a:prstGeom prst="rect">
                      <a:avLst/>
                    </a:prstGeom>
                  </pic:spPr>
                </pic:pic>
              </a:graphicData>
            </a:graphic>
          </wp:inline>
        </w:drawing>
      </w:r>
    </w:p>
    <w:p w:rsidR="003B79B4" w:rsidRPr="00330193" w:rsidRDefault="003B79B4" w:rsidP="00330193">
      <w:pPr>
        <w:pStyle w:val="berschrift2"/>
      </w:pPr>
      <w:bookmarkStart w:id="9" w:name="_Toc164405825"/>
      <w:r w:rsidRPr="00330193">
        <w:lastRenderedPageBreak/>
        <w:t>Befragungsspur</w:t>
      </w:r>
      <w:bookmarkEnd w:id="9"/>
    </w:p>
    <w:p w:rsidR="00846497" w:rsidRPr="009174D7" w:rsidRDefault="003B79B4" w:rsidP="00A77FC5">
      <w:pPr>
        <w:rPr>
          <w:bCs/>
          <w:sz w:val="22"/>
          <w:szCs w:val="22"/>
        </w:rPr>
      </w:pPr>
      <w:r w:rsidRPr="009174D7">
        <w:rPr>
          <w:bCs/>
          <w:sz w:val="22"/>
          <w:szCs w:val="22"/>
        </w:rPr>
        <w:t xml:space="preserve">«Echt wild» ist das Leitmotiv der Ausstellung. Doch was bedeutet Wildnis – und was hat das mit mir zu tun? Die Frage nach der persönlichen Einstellung zu Wildnis zieht sich als roter Faden </w:t>
      </w:r>
      <w:r w:rsidR="007C4853" w:rsidRPr="009174D7">
        <w:rPr>
          <w:bCs/>
          <w:sz w:val="22"/>
          <w:szCs w:val="22"/>
        </w:rPr>
        <w:t>in einem</w:t>
      </w:r>
      <w:r w:rsidRPr="009174D7">
        <w:rPr>
          <w:bCs/>
          <w:sz w:val="22"/>
          <w:szCs w:val="22"/>
        </w:rPr>
        <w:t xml:space="preserve"> partizipative</w:t>
      </w:r>
      <w:r w:rsidR="007C4853" w:rsidRPr="009174D7">
        <w:rPr>
          <w:bCs/>
          <w:sz w:val="22"/>
          <w:szCs w:val="22"/>
        </w:rPr>
        <w:t>n</w:t>
      </w:r>
      <w:r w:rsidRPr="009174D7">
        <w:rPr>
          <w:bCs/>
          <w:sz w:val="22"/>
          <w:szCs w:val="22"/>
        </w:rPr>
        <w:t xml:space="preserve"> Prozess durch die gesamte Ausstellung</w:t>
      </w:r>
      <w:r w:rsidR="002A649C" w:rsidRPr="009174D7">
        <w:rPr>
          <w:bCs/>
          <w:sz w:val="22"/>
          <w:szCs w:val="22"/>
        </w:rPr>
        <w:t xml:space="preserve">. Immer wieder geben </w:t>
      </w:r>
      <w:r w:rsidR="007C4853" w:rsidRPr="009174D7">
        <w:rPr>
          <w:bCs/>
          <w:sz w:val="22"/>
          <w:szCs w:val="22"/>
        </w:rPr>
        <w:t xml:space="preserve">zwischendurch </w:t>
      </w:r>
      <w:r w:rsidR="002A649C" w:rsidRPr="009174D7">
        <w:rPr>
          <w:bCs/>
          <w:sz w:val="22"/>
          <w:szCs w:val="22"/>
        </w:rPr>
        <w:t>Laien oder Experten zu einzelnen Themen Statements</w:t>
      </w:r>
      <w:r w:rsidRPr="009174D7">
        <w:rPr>
          <w:bCs/>
          <w:sz w:val="22"/>
          <w:szCs w:val="22"/>
        </w:rPr>
        <w:t xml:space="preserve"> </w:t>
      </w:r>
      <w:r w:rsidR="002A649C" w:rsidRPr="009174D7">
        <w:rPr>
          <w:bCs/>
          <w:sz w:val="22"/>
          <w:szCs w:val="22"/>
        </w:rPr>
        <w:t xml:space="preserve">ab </w:t>
      </w:r>
      <w:r w:rsidRPr="009174D7">
        <w:rPr>
          <w:bCs/>
          <w:sz w:val="22"/>
          <w:szCs w:val="22"/>
        </w:rPr>
        <w:t xml:space="preserve">und </w:t>
      </w:r>
      <w:r w:rsidR="002A649C" w:rsidRPr="009174D7">
        <w:rPr>
          <w:bCs/>
          <w:sz w:val="22"/>
          <w:szCs w:val="22"/>
        </w:rPr>
        <w:t xml:space="preserve">die Besuchenden müssen sich für Antworten entscheiden. </w:t>
      </w:r>
      <w:proofErr w:type="spellStart"/>
      <w:r w:rsidR="002A649C" w:rsidRPr="009174D7">
        <w:rPr>
          <w:bCs/>
          <w:sz w:val="22"/>
          <w:szCs w:val="22"/>
        </w:rPr>
        <w:t>Schliesslich</w:t>
      </w:r>
      <w:proofErr w:type="spellEnd"/>
      <w:r w:rsidR="002A649C" w:rsidRPr="009174D7">
        <w:rPr>
          <w:bCs/>
          <w:sz w:val="22"/>
          <w:szCs w:val="22"/>
        </w:rPr>
        <w:t xml:space="preserve"> </w:t>
      </w:r>
      <w:proofErr w:type="spellStart"/>
      <w:r w:rsidRPr="009174D7">
        <w:rPr>
          <w:bCs/>
          <w:sz w:val="22"/>
          <w:szCs w:val="22"/>
        </w:rPr>
        <w:t>mündet</w:t>
      </w:r>
      <w:proofErr w:type="spellEnd"/>
      <w:r w:rsidRPr="009174D7">
        <w:rPr>
          <w:bCs/>
          <w:sz w:val="22"/>
          <w:szCs w:val="22"/>
        </w:rPr>
        <w:t xml:space="preserve"> </w:t>
      </w:r>
      <w:r w:rsidR="002A649C" w:rsidRPr="009174D7">
        <w:rPr>
          <w:bCs/>
          <w:sz w:val="22"/>
          <w:szCs w:val="22"/>
        </w:rPr>
        <w:t>die Befragung i</w:t>
      </w:r>
      <w:r w:rsidRPr="009174D7">
        <w:rPr>
          <w:bCs/>
          <w:sz w:val="22"/>
          <w:szCs w:val="22"/>
        </w:rPr>
        <w:t xml:space="preserve">m letzten Raum </w:t>
      </w:r>
      <w:r w:rsidRPr="009174D7">
        <w:rPr>
          <w:bCs/>
          <w:i/>
          <w:sz w:val="22"/>
          <w:szCs w:val="22"/>
        </w:rPr>
        <w:t>Perspektiven</w:t>
      </w:r>
      <w:r w:rsidRPr="009174D7">
        <w:rPr>
          <w:bCs/>
          <w:sz w:val="22"/>
          <w:szCs w:val="22"/>
        </w:rPr>
        <w:t xml:space="preserve"> in ein </w:t>
      </w:r>
      <w:proofErr w:type="spellStart"/>
      <w:r w:rsidRPr="009174D7">
        <w:rPr>
          <w:bCs/>
          <w:sz w:val="22"/>
          <w:szCs w:val="22"/>
        </w:rPr>
        <w:t>überraschendes</w:t>
      </w:r>
      <w:proofErr w:type="spellEnd"/>
      <w:r w:rsidRPr="009174D7">
        <w:rPr>
          <w:bCs/>
          <w:sz w:val="22"/>
          <w:szCs w:val="22"/>
        </w:rPr>
        <w:t xml:space="preserve"> Finale. Denn Wildnis hat sehr wohl mit uns persönlich zu tun. Wie sich die Natur entwickelt, entscheiden letztlich auch wir selbst.</w:t>
      </w:r>
    </w:p>
    <w:p w:rsidR="00846497" w:rsidRPr="00EE2A8E" w:rsidRDefault="00846497" w:rsidP="00330193">
      <w:pPr>
        <w:pStyle w:val="berschrift2"/>
      </w:pPr>
      <w:bookmarkStart w:id="10" w:name="_Toc164405826"/>
      <w:r w:rsidRPr="00EE2A8E">
        <w:t>Historische Schlaglichter</w:t>
      </w:r>
      <w:bookmarkEnd w:id="10"/>
    </w:p>
    <w:p w:rsidR="00846497" w:rsidRDefault="00846497" w:rsidP="00A77FC5">
      <w:pPr>
        <w:rPr>
          <w:bCs/>
          <w:sz w:val="22"/>
          <w:szCs w:val="22"/>
        </w:rPr>
      </w:pPr>
      <w:r w:rsidRPr="009174D7">
        <w:rPr>
          <w:bCs/>
          <w:sz w:val="22"/>
          <w:szCs w:val="22"/>
        </w:rPr>
        <w:t xml:space="preserve">In drei Erzählsträngen verbinden Historische Schlaglichter die vier Räume. In einer lebendig inszenierten Zeitreise erfahren Besuchende Überraschendes zu den Meilensteinen in der Nationalparkgeschichte von den ersten Ideen bis zur Gegenwart. </w:t>
      </w:r>
      <w:proofErr w:type="spellStart"/>
      <w:r w:rsidRPr="009174D7">
        <w:rPr>
          <w:bCs/>
          <w:sz w:val="22"/>
          <w:szCs w:val="22"/>
        </w:rPr>
        <w:t>Grossformatige</w:t>
      </w:r>
      <w:proofErr w:type="spellEnd"/>
      <w:r w:rsidRPr="009174D7">
        <w:rPr>
          <w:bCs/>
          <w:sz w:val="22"/>
          <w:szCs w:val="22"/>
        </w:rPr>
        <w:t xml:space="preserve"> Leuchtbilder unterstützen das Eintauchen in die verschiedenen Epochen.</w:t>
      </w:r>
    </w:p>
    <w:p w:rsidR="00A24102" w:rsidRPr="009174D7" w:rsidRDefault="00A24102" w:rsidP="00A77FC5">
      <w:pPr>
        <w:rPr>
          <w:bCs/>
          <w:sz w:val="22"/>
          <w:szCs w:val="22"/>
        </w:rPr>
      </w:pPr>
    </w:p>
    <w:p w:rsidR="00846497" w:rsidRDefault="00A24102" w:rsidP="00A77FC5">
      <w:pPr>
        <w:rPr>
          <w:bCs/>
        </w:rPr>
      </w:pPr>
      <w:r>
        <w:rPr>
          <w:bCs/>
          <w:noProof/>
        </w:rPr>
        <w:drawing>
          <wp:inline distT="0" distB="0" distL="0" distR="0">
            <wp:extent cx="4686300" cy="2632103"/>
            <wp:effectExtent l="0" t="0" r="0" b="0"/>
            <wp:docPr id="176491637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16376" name="Grafik 1764916376"/>
                    <pic:cNvPicPr/>
                  </pic:nvPicPr>
                  <pic:blipFill>
                    <a:blip r:embed="rId12" cstate="screen">
                      <a:extLst>
                        <a:ext uri="{28A0092B-C50C-407E-A947-70E740481C1C}">
                          <a14:useLocalDpi xmlns:a14="http://schemas.microsoft.com/office/drawing/2010/main"/>
                        </a:ext>
                      </a:extLst>
                    </a:blip>
                    <a:stretch>
                      <a:fillRect/>
                    </a:stretch>
                  </pic:blipFill>
                  <pic:spPr>
                    <a:xfrm>
                      <a:off x="0" y="0"/>
                      <a:ext cx="4710365" cy="2645619"/>
                    </a:xfrm>
                    <a:prstGeom prst="rect">
                      <a:avLst/>
                    </a:prstGeom>
                  </pic:spPr>
                </pic:pic>
              </a:graphicData>
            </a:graphic>
          </wp:inline>
        </w:drawing>
      </w:r>
    </w:p>
    <w:p w:rsidR="00846497" w:rsidRPr="00A24102" w:rsidRDefault="00846497" w:rsidP="00A77FC5">
      <w:pPr>
        <w:rPr>
          <w:bCs/>
          <w:color w:val="FF0000"/>
          <w:sz w:val="22"/>
          <w:szCs w:val="22"/>
        </w:rPr>
      </w:pPr>
    </w:p>
    <w:p w:rsidR="0034775F" w:rsidRDefault="0034775F">
      <w:pPr>
        <w:rPr>
          <w:sz w:val="28"/>
          <w:szCs w:val="28"/>
          <w:lang w:val="de-CH"/>
        </w:rPr>
      </w:pPr>
      <w:r>
        <w:rPr>
          <w:sz w:val="28"/>
          <w:szCs w:val="28"/>
          <w:lang w:val="de-CH"/>
        </w:rPr>
        <w:br w:type="page"/>
      </w:r>
    </w:p>
    <w:p w:rsidR="0024504B" w:rsidRDefault="001877D4" w:rsidP="003D2BD6">
      <w:pPr>
        <w:pStyle w:val="berschrift1"/>
        <w:rPr>
          <w:lang w:val="de-CH"/>
        </w:rPr>
      </w:pPr>
      <w:bookmarkStart w:id="11" w:name="_Toc164405827"/>
      <w:r w:rsidRPr="00EE2A8E">
        <w:rPr>
          <w:lang w:val="de-CH"/>
        </w:rPr>
        <w:lastRenderedPageBreak/>
        <w:t>Vermittlungsebenen</w:t>
      </w:r>
      <w:bookmarkEnd w:id="11"/>
    </w:p>
    <w:p w:rsidR="0024504B" w:rsidRPr="00330193" w:rsidRDefault="0024504B" w:rsidP="00330193">
      <w:pPr>
        <w:pStyle w:val="berschrift2"/>
      </w:pPr>
      <w:bookmarkStart w:id="12" w:name="_Toc164405828"/>
      <w:r w:rsidRPr="00330193">
        <w:t xml:space="preserve">Hörspiel mit </w:t>
      </w:r>
      <w:proofErr w:type="spellStart"/>
      <w:r w:rsidRPr="00330193">
        <w:t>Furbina</w:t>
      </w:r>
      <w:proofErr w:type="spellEnd"/>
      <w:r w:rsidRPr="00330193">
        <w:t xml:space="preserve"> &amp; Ratsch (ca. 5 bis 1</w:t>
      </w:r>
      <w:r w:rsidR="00E76C44">
        <w:t>2</w:t>
      </w:r>
      <w:r w:rsidRPr="00330193">
        <w:t xml:space="preserve"> J.)</w:t>
      </w:r>
      <w:bookmarkEnd w:id="12"/>
    </w:p>
    <w:p w:rsidR="0024504B" w:rsidRDefault="00CC12FC" w:rsidP="00A77FC5">
      <w:pPr>
        <w:rPr>
          <w:sz w:val="22"/>
          <w:szCs w:val="22"/>
          <w:lang w:val="de-CH"/>
        </w:rPr>
      </w:pPr>
      <w:r w:rsidRPr="009174D7">
        <w:rPr>
          <w:sz w:val="22"/>
          <w:szCs w:val="22"/>
          <w:lang w:val="de-CH"/>
        </w:rPr>
        <w:t xml:space="preserve">Das über den </w:t>
      </w:r>
      <w:proofErr w:type="spellStart"/>
      <w:r w:rsidRPr="009174D7">
        <w:rPr>
          <w:sz w:val="22"/>
          <w:szCs w:val="22"/>
          <w:lang w:val="de-CH"/>
        </w:rPr>
        <w:t>Mediaguide</w:t>
      </w:r>
      <w:proofErr w:type="spellEnd"/>
      <w:r w:rsidRPr="009174D7">
        <w:rPr>
          <w:sz w:val="22"/>
          <w:szCs w:val="22"/>
          <w:lang w:val="de-CH"/>
        </w:rPr>
        <w:t xml:space="preserve"> vermittelte Hörspiel begleitet die Kinder über </w:t>
      </w:r>
      <w:r w:rsidR="003F6F27" w:rsidRPr="009174D7">
        <w:rPr>
          <w:sz w:val="22"/>
          <w:szCs w:val="22"/>
          <w:lang w:val="de-CH"/>
        </w:rPr>
        <w:t>10</w:t>
      </w:r>
      <w:r w:rsidRPr="009174D7">
        <w:rPr>
          <w:sz w:val="22"/>
          <w:szCs w:val="22"/>
          <w:lang w:val="de-CH"/>
        </w:rPr>
        <w:t xml:space="preserve"> Stationen durch die ganze Ausstellung. </w:t>
      </w:r>
      <w:r w:rsidR="002E1B92" w:rsidRPr="009174D7">
        <w:rPr>
          <w:sz w:val="22"/>
          <w:szCs w:val="22"/>
          <w:lang w:val="de-CH"/>
        </w:rPr>
        <w:t>Im Laufe der Geschichte erfahren diese immer neue Inhalte zu einzelnen Pflanzen und Tieren und einfach</w:t>
      </w:r>
      <w:r w:rsidR="00D775A6" w:rsidRPr="009174D7">
        <w:rPr>
          <w:sz w:val="22"/>
          <w:szCs w:val="22"/>
          <w:lang w:val="de-CH"/>
        </w:rPr>
        <w:t>e</w:t>
      </w:r>
      <w:r w:rsidR="002E1B92" w:rsidRPr="009174D7">
        <w:rPr>
          <w:sz w:val="22"/>
          <w:szCs w:val="22"/>
          <w:lang w:val="de-CH"/>
        </w:rPr>
        <w:t xml:space="preserve"> ökologische Zusammenhänge.</w:t>
      </w:r>
      <w:r w:rsidR="000A538D" w:rsidRPr="009174D7">
        <w:rPr>
          <w:sz w:val="22"/>
          <w:szCs w:val="22"/>
          <w:lang w:val="de-CH"/>
        </w:rPr>
        <w:t xml:space="preserve"> </w:t>
      </w:r>
      <w:proofErr w:type="spellStart"/>
      <w:r w:rsidR="000A538D" w:rsidRPr="009174D7">
        <w:rPr>
          <w:sz w:val="22"/>
          <w:szCs w:val="22"/>
          <w:lang w:val="de-CH"/>
        </w:rPr>
        <w:t>Furbina</w:t>
      </w:r>
      <w:proofErr w:type="spellEnd"/>
      <w:r w:rsidR="000A538D" w:rsidRPr="009174D7">
        <w:rPr>
          <w:sz w:val="22"/>
          <w:szCs w:val="22"/>
          <w:lang w:val="de-CH"/>
        </w:rPr>
        <w:t xml:space="preserve"> &amp; Ratsch gibt es auch als Handpuppen im Shop zu kaufen.</w:t>
      </w:r>
    </w:p>
    <w:p w:rsidR="008C0D6B" w:rsidRPr="009174D7" w:rsidRDefault="008C0D6B" w:rsidP="00A77FC5">
      <w:pPr>
        <w:rPr>
          <w:sz w:val="22"/>
          <w:szCs w:val="22"/>
          <w:lang w:val="de-CH"/>
        </w:rPr>
      </w:pPr>
    </w:p>
    <w:p w:rsidR="002C7ECA" w:rsidRDefault="008C0D6B" w:rsidP="00A77FC5">
      <w:pPr>
        <w:rPr>
          <w:lang w:val="de-CH"/>
        </w:rPr>
      </w:pPr>
      <w:r>
        <w:rPr>
          <w:noProof/>
          <w:lang w:val="de-CH"/>
        </w:rPr>
        <w:drawing>
          <wp:inline distT="0" distB="0" distL="0" distR="0">
            <wp:extent cx="4686300" cy="2632102"/>
            <wp:effectExtent l="0" t="0" r="0" b="0"/>
            <wp:docPr id="2866892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89290" name="Grafik 286689290"/>
                    <pic:cNvPicPr/>
                  </pic:nvPicPr>
                  <pic:blipFill>
                    <a:blip r:embed="rId13" cstate="screen">
                      <a:extLst>
                        <a:ext uri="{28A0092B-C50C-407E-A947-70E740481C1C}">
                          <a14:useLocalDpi xmlns:a14="http://schemas.microsoft.com/office/drawing/2010/main"/>
                        </a:ext>
                      </a:extLst>
                    </a:blip>
                    <a:stretch>
                      <a:fillRect/>
                    </a:stretch>
                  </pic:blipFill>
                  <pic:spPr>
                    <a:xfrm>
                      <a:off x="0" y="0"/>
                      <a:ext cx="4765311" cy="2676479"/>
                    </a:xfrm>
                    <a:prstGeom prst="rect">
                      <a:avLst/>
                    </a:prstGeom>
                  </pic:spPr>
                </pic:pic>
              </a:graphicData>
            </a:graphic>
          </wp:inline>
        </w:drawing>
      </w:r>
    </w:p>
    <w:p w:rsidR="008C0D6B" w:rsidRDefault="008C0D6B" w:rsidP="00A77FC5">
      <w:pPr>
        <w:rPr>
          <w:lang w:val="de-CH"/>
        </w:rPr>
      </w:pPr>
    </w:p>
    <w:p w:rsidR="00136DB8" w:rsidRDefault="00136DB8" w:rsidP="00A77FC5">
      <w:pPr>
        <w:rPr>
          <w:lang w:val="de-CH"/>
        </w:rPr>
      </w:pPr>
      <w:r>
        <w:rPr>
          <w:noProof/>
          <w:lang w:val="de-CH"/>
        </w:rPr>
        <w:drawing>
          <wp:inline distT="0" distB="0" distL="0" distR="0">
            <wp:extent cx="4686300" cy="3514983"/>
            <wp:effectExtent l="0" t="0" r="0" b="3175"/>
            <wp:docPr id="7859277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27713" name="Grafik 785927713"/>
                    <pic:cNvPicPr/>
                  </pic:nvPicPr>
                  <pic:blipFill>
                    <a:blip r:embed="rId14" cstate="screen">
                      <a:extLst>
                        <a:ext uri="{28A0092B-C50C-407E-A947-70E740481C1C}">
                          <a14:useLocalDpi xmlns:a14="http://schemas.microsoft.com/office/drawing/2010/main"/>
                        </a:ext>
                      </a:extLst>
                    </a:blip>
                    <a:stretch>
                      <a:fillRect/>
                    </a:stretch>
                  </pic:blipFill>
                  <pic:spPr>
                    <a:xfrm>
                      <a:off x="0" y="0"/>
                      <a:ext cx="4700507" cy="3525639"/>
                    </a:xfrm>
                    <a:prstGeom prst="rect">
                      <a:avLst/>
                    </a:prstGeom>
                  </pic:spPr>
                </pic:pic>
              </a:graphicData>
            </a:graphic>
          </wp:inline>
        </w:drawing>
      </w:r>
    </w:p>
    <w:p w:rsidR="00136DB8" w:rsidRDefault="00136DB8" w:rsidP="00A77FC5">
      <w:pPr>
        <w:rPr>
          <w:lang w:val="de-CH"/>
        </w:rPr>
      </w:pPr>
    </w:p>
    <w:p w:rsidR="00136DB8" w:rsidRDefault="00136DB8" w:rsidP="00A77FC5">
      <w:pPr>
        <w:rPr>
          <w:lang w:val="de-CH"/>
        </w:rPr>
      </w:pPr>
    </w:p>
    <w:p w:rsidR="00136DB8" w:rsidRDefault="00136DB8" w:rsidP="00A77FC5">
      <w:pPr>
        <w:rPr>
          <w:lang w:val="de-CH"/>
        </w:rPr>
      </w:pPr>
    </w:p>
    <w:p w:rsidR="001877D4" w:rsidRDefault="001877D4" w:rsidP="00A77FC5">
      <w:pPr>
        <w:rPr>
          <w:lang w:val="de-CH"/>
        </w:rPr>
      </w:pPr>
    </w:p>
    <w:p w:rsidR="00AD239B" w:rsidRDefault="00AD239B" w:rsidP="00A77FC5">
      <w:pPr>
        <w:rPr>
          <w:lang w:val="de-CH"/>
        </w:rPr>
      </w:pPr>
      <w:r>
        <w:rPr>
          <w:lang w:val="de-CH"/>
        </w:rPr>
        <w:br w:type="page"/>
      </w:r>
    </w:p>
    <w:p w:rsidR="002C7ECA" w:rsidRPr="00EE2A8E" w:rsidRDefault="002C7ECA" w:rsidP="00330193">
      <w:pPr>
        <w:pStyle w:val="berschrift2"/>
        <w:rPr>
          <w:lang w:val="de-CH"/>
        </w:rPr>
      </w:pPr>
      <w:bookmarkStart w:id="13" w:name="_Toc164405829"/>
      <w:proofErr w:type="spellStart"/>
      <w:r w:rsidRPr="00EE2A8E">
        <w:rPr>
          <w:lang w:val="de-CH"/>
        </w:rPr>
        <w:lastRenderedPageBreak/>
        <w:t>Mediaguide</w:t>
      </w:r>
      <w:proofErr w:type="spellEnd"/>
      <w:r w:rsidRPr="00EE2A8E">
        <w:rPr>
          <w:lang w:val="de-CH"/>
        </w:rPr>
        <w:t xml:space="preserve"> (ca. 11 bis 99</w:t>
      </w:r>
      <w:r w:rsidR="00AB1765">
        <w:rPr>
          <w:lang w:val="de-CH"/>
        </w:rPr>
        <w:t xml:space="preserve"> J</w:t>
      </w:r>
      <w:r w:rsidR="00E76C44">
        <w:rPr>
          <w:lang w:val="de-CH"/>
        </w:rPr>
        <w:t>.</w:t>
      </w:r>
      <w:r w:rsidRPr="00EE2A8E">
        <w:rPr>
          <w:lang w:val="de-CH"/>
        </w:rPr>
        <w:t>)</w:t>
      </w:r>
      <w:bookmarkEnd w:id="13"/>
    </w:p>
    <w:p w:rsidR="002C7ECA" w:rsidRPr="009174D7" w:rsidRDefault="002C7ECA" w:rsidP="00A77FC5">
      <w:pPr>
        <w:rPr>
          <w:sz w:val="22"/>
          <w:szCs w:val="22"/>
          <w:lang w:val="de-CH"/>
        </w:rPr>
      </w:pPr>
      <w:r w:rsidRPr="009174D7">
        <w:rPr>
          <w:sz w:val="22"/>
          <w:szCs w:val="22"/>
          <w:lang w:val="de-CH"/>
        </w:rPr>
        <w:t xml:space="preserve">Der </w:t>
      </w:r>
      <w:proofErr w:type="spellStart"/>
      <w:r w:rsidRPr="009174D7">
        <w:rPr>
          <w:sz w:val="22"/>
          <w:szCs w:val="22"/>
          <w:lang w:val="de-CH"/>
        </w:rPr>
        <w:t>Mediaguide</w:t>
      </w:r>
      <w:proofErr w:type="spellEnd"/>
      <w:r w:rsidRPr="009174D7">
        <w:rPr>
          <w:sz w:val="22"/>
          <w:szCs w:val="22"/>
          <w:lang w:val="de-CH"/>
        </w:rPr>
        <w:t xml:space="preserve"> ist der Schlüssel zur gesamten Ausstellung. Über ihn können alle Einführungstexte aber auch die Inhalte zu den einzelnen Objekten abgerufen werden. Auch die Absolvierung der Befragungsspur mit allen Antwortoptionen findet über den </w:t>
      </w:r>
      <w:proofErr w:type="spellStart"/>
      <w:r w:rsidRPr="009174D7">
        <w:rPr>
          <w:sz w:val="22"/>
          <w:szCs w:val="22"/>
          <w:lang w:val="de-CH"/>
        </w:rPr>
        <w:t>Mediaguide</w:t>
      </w:r>
      <w:proofErr w:type="spellEnd"/>
      <w:r w:rsidRPr="009174D7">
        <w:rPr>
          <w:sz w:val="22"/>
          <w:szCs w:val="22"/>
          <w:lang w:val="de-CH"/>
        </w:rPr>
        <w:t xml:space="preserve"> statt.</w:t>
      </w:r>
    </w:p>
    <w:p w:rsidR="002C7ECA" w:rsidRDefault="002C7ECA" w:rsidP="00A77FC5">
      <w:pPr>
        <w:rPr>
          <w:lang w:val="de-CH"/>
        </w:rPr>
      </w:pPr>
    </w:p>
    <w:p w:rsidR="000D64B8" w:rsidRDefault="000D64B8" w:rsidP="00A77FC5">
      <w:pPr>
        <w:rPr>
          <w:lang w:val="de-CH"/>
        </w:rPr>
      </w:pPr>
      <w:r>
        <w:rPr>
          <w:noProof/>
          <w:lang w:val="de-CH"/>
        </w:rPr>
        <w:drawing>
          <wp:inline distT="0" distB="0" distL="0" distR="0">
            <wp:extent cx="5042780" cy="2832322"/>
            <wp:effectExtent l="0" t="0" r="0" b="0"/>
            <wp:docPr id="134915604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56048" name="Grafik 1349156048"/>
                    <pic:cNvPicPr/>
                  </pic:nvPicPr>
                  <pic:blipFill>
                    <a:blip r:embed="rId15" cstate="screen">
                      <a:extLst>
                        <a:ext uri="{28A0092B-C50C-407E-A947-70E740481C1C}">
                          <a14:useLocalDpi xmlns:a14="http://schemas.microsoft.com/office/drawing/2010/main"/>
                        </a:ext>
                      </a:extLst>
                    </a:blip>
                    <a:stretch>
                      <a:fillRect/>
                    </a:stretch>
                  </pic:blipFill>
                  <pic:spPr>
                    <a:xfrm>
                      <a:off x="0" y="0"/>
                      <a:ext cx="5111101" cy="2870695"/>
                    </a:xfrm>
                    <a:prstGeom prst="rect">
                      <a:avLst/>
                    </a:prstGeom>
                  </pic:spPr>
                </pic:pic>
              </a:graphicData>
            </a:graphic>
          </wp:inline>
        </w:drawing>
      </w:r>
    </w:p>
    <w:p w:rsidR="00094EB0" w:rsidRPr="000D64B8" w:rsidRDefault="000D64B8" w:rsidP="00094EB0">
      <w:pPr>
        <w:rPr>
          <w:color w:val="000000" w:themeColor="text1"/>
          <w:sz w:val="18"/>
          <w:szCs w:val="18"/>
          <w:lang w:val="de-CH"/>
        </w:rPr>
      </w:pPr>
      <w:r w:rsidRPr="000D64B8">
        <w:rPr>
          <w:color w:val="000000" w:themeColor="text1"/>
          <w:sz w:val="18"/>
          <w:szCs w:val="18"/>
          <w:lang w:val="de-CH"/>
        </w:rPr>
        <w:t>@ Andrea Badrutt</w:t>
      </w:r>
    </w:p>
    <w:p w:rsidR="002C7ECA" w:rsidRDefault="002C7ECA" w:rsidP="00A77FC5">
      <w:pPr>
        <w:rPr>
          <w:lang w:val="de-CH"/>
        </w:rPr>
      </w:pPr>
    </w:p>
    <w:p w:rsidR="00B85911" w:rsidRDefault="00B85911" w:rsidP="00A77FC5">
      <w:pPr>
        <w:rPr>
          <w:lang w:val="de-CH"/>
        </w:rPr>
      </w:pPr>
    </w:p>
    <w:p w:rsidR="0034775F" w:rsidRDefault="0034775F">
      <w:pPr>
        <w:rPr>
          <w:sz w:val="28"/>
          <w:szCs w:val="28"/>
          <w:lang w:val="de-CH"/>
        </w:rPr>
      </w:pPr>
      <w:r>
        <w:rPr>
          <w:sz w:val="28"/>
          <w:szCs w:val="28"/>
          <w:lang w:val="de-CH"/>
        </w:rPr>
        <w:br w:type="page"/>
      </w:r>
    </w:p>
    <w:p w:rsidR="00EE2A8E" w:rsidRDefault="00EE2A8E" w:rsidP="002637D7">
      <w:pPr>
        <w:pStyle w:val="berschrift1"/>
        <w:rPr>
          <w:lang w:val="de-CH"/>
        </w:rPr>
      </w:pPr>
      <w:bookmarkStart w:id="14" w:name="_Toc164405830"/>
      <w:r w:rsidRPr="00EE2A8E">
        <w:rPr>
          <w:lang w:val="de-CH"/>
        </w:rPr>
        <w:lastRenderedPageBreak/>
        <w:t>Didaktisches Material</w:t>
      </w:r>
      <w:r w:rsidR="00A3554C">
        <w:rPr>
          <w:lang w:val="de-CH"/>
        </w:rPr>
        <w:t xml:space="preserve"> für Schulen</w:t>
      </w:r>
      <w:bookmarkEnd w:id="14"/>
    </w:p>
    <w:p w:rsidR="00EE2A8E" w:rsidRPr="00330193" w:rsidRDefault="008D4895" w:rsidP="00330193">
      <w:pPr>
        <w:pStyle w:val="berschrift2"/>
      </w:pPr>
      <w:bookmarkStart w:id="15" w:name="_Toc164405831"/>
      <w:r w:rsidRPr="00330193">
        <w:t>Vorbemerkungen</w:t>
      </w:r>
      <w:bookmarkEnd w:id="15"/>
    </w:p>
    <w:p w:rsidR="008B1BE6" w:rsidRPr="009174D7" w:rsidRDefault="00A3554C" w:rsidP="00A77FC5">
      <w:pPr>
        <w:rPr>
          <w:sz w:val="22"/>
          <w:szCs w:val="22"/>
          <w:lang w:val="de-CH"/>
        </w:rPr>
      </w:pPr>
      <w:r w:rsidRPr="009174D7">
        <w:rPr>
          <w:sz w:val="22"/>
          <w:szCs w:val="22"/>
          <w:lang w:val="de-CH"/>
        </w:rPr>
        <w:t>In der Regel statten die Schülerinnen und Schüler der Ausstellung «Wildnis im Zentrum» einen einmaligen Besuch ab. Dieser dauert im Schnitt 1,5 Stunden lang. Entsprechend steht bei der Vermittlung nicht der Erwerb von systematischem Wissen im Zentrum. Die Lernziele orientieren sich viel mehr an den oben aufgeführten Botschaften.</w:t>
      </w:r>
      <w:r w:rsidR="00EE66D8" w:rsidRPr="009174D7">
        <w:rPr>
          <w:sz w:val="22"/>
          <w:szCs w:val="22"/>
          <w:lang w:val="de-CH"/>
        </w:rPr>
        <w:t xml:space="preserve"> Ganz in diesem Sinne sollen die Arbeitsaufträge bei den Schülerinnen und Schülern etwas zum Klingen bringen. </w:t>
      </w:r>
      <w:r w:rsidR="00FA2B64" w:rsidRPr="009174D7">
        <w:rPr>
          <w:sz w:val="22"/>
          <w:szCs w:val="22"/>
          <w:lang w:val="de-CH"/>
        </w:rPr>
        <w:t xml:space="preserve">Denn sie beschäftigen sich </w:t>
      </w:r>
      <w:r w:rsidR="009F77A5" w:rsidRPr="009174D7">
        <w:rPr>
          <w:sz w:val="22"/>
          <w:szCs w:val="22"/>
          <w:lang w:val="de-CH"/>
        </w:rPr>
        <w:t xml:space="preserve">im Zusammengang mit dem </w:t>
      </w:r>
      <w:r w:rsidR="00056F63" w:rsidRPr="009174D7">
        <w:rPr>
          <w:sz w:val="22"/>
          <w:szCs w:val="22"/>
          <w:lang w:val="de-CH"/>
        </w:rPr>
        <w:t xml:space="preserve">Thema </w:t>
      </w:r>
      <w:r w:rsidR="009F77A5" w:rsidRPr="009174D7">
        <w:rPr>
          <w:sz w:val="22"/>
          <w:szCs w:val="22"/>
          <w:lang w:val="de-CH"/>
        </w:rPr>
        <w:t xml:space="preserve">SNP auch </w:t>
      </w:r>
      <w:r w:rsidR="00FA2B64" w:rsidRPr="009174D7">
        <w:rPr>
          <w:sz w:val="22"/>
          <w:szCs w:val="22"/>
          <w:lang w:val="de-CH"/>
        </w:rPr>
        <w:t xml:space="preserve">mit </w:t>
      </w:r>
      <w:r w:rsidR="009F77A5" w:rsidRPr="009174D7">
        <w:rPr>
          <w:sz w:val="22"/>
          <w:szCs w:val="22"/>
          <w:lang w:val="de-CH"/>
        </w:rPr>
        <w:t>aktuellen</w:t>
      </w:r>
      <w:r w:rsidR="00FA2B64" w:rsidRPr="009174D7">
        <w:rPr>
          <w:sz w:val="22"/>
          <w:szCs w:val="22"/>
          <w:lang w:val="de-CH"/>
        </w:rPr>
        <w:t xml:space="preserve"> Fragestellungen unserer Zeit </w:t>
      </w:r>
      <w:r w:rsidR="009F77A5" w:rsidRPr="009174D7">
        <w:rPr>
          <w:sz w:val="22"/>
          <w:szCs w:val="22"/>
          <w:lang w:val="de-CH"/>
        </w:rPr>
        <w:t xml:space="preserve">wie Klimawandel und Verlust von Biodiversität. </w:t>
      </w:r>
      <w:r w:rsidR="00D80070" w:rsidRPr="009174D7">
        <w:rPr>
          <w:sz w:val="22"/>
          <w:szCs w:val="22"/>
          <w:lang w:val="de-CH"/>
        </w:rPr>
        <w:t>Wichtig ist</w:t>
      </w:r>
      <w:r w:rsidR="009F77A5" w:rsidRPr="009174D7">
        <w:rPr>
          <w:sz w:val="22"/>
          <w:szCs w:val="22"/>
          <w:lang w:val="de-CH"/>
        </w:rPr>
        <w:t xml:space="preserve"> jedoch</w:t>
      </w:r>
      <w:r w:rsidR="00D80070" w:rsidRPr="009174D7">
        <w:rPr>
          <w:sz w:val="22"/>
          <w:szCs w:val="22"/>
          <w:lang w:val="de-CH"/>
        </w:rPr>
        <w:t xml:space="preserve">, dass die in der Ausstellung und in den Arbeitsmaterialien angeschnittene Themen von den Lehrpersonen </w:t>
      </w:r>
      <w:r w:rsidR="009F77A5" w:rsidRPr="009174D7">
        <w:rPr>
          <w:sz w:val="22"/>
          <w:szCs w:val="22"/>
          <w:lang w:val="de-CH"/>
        </w:rPr>
        <w:t xml:space="preserve">individuell </w:t>
      </w:r>
      <w:r w:rsidR="00D80070" w:rsidRPr="009174D7">
        <w:rPr>
          <w:sz w:val="22"/>
          <w:szCs w:val="22"/>
          <w:lang w:val="de-CH"/>
        </w:rPr>
        <w:t xml:space="preserve">weiterbehandelt und </w:t>
      </w:r>
      <w:r w:rsidR="008D4895" w:rsidRPr="009174D7">
        <w:rPr>
          <w:sz w:val="22"/>
          <w:szCs w:val="22"/>
          <w:lang w:val="de-CH"/>
        </w:rPr>
        <w:t>mit</w:t>
      </w:r>
      <w:r w:rsidR="00D80070" w:rsidRPr="009174D7">
        <w:rPr>
          <w:sz w:val="22"/>
          <w:szCs w:val="22"/>
          <w:lang w:val="de-CH"/>
        </w:rPr>
        <w:t xml:space="preserve"> </w:t>
      </w:r>
      <w:r w:rsidR="00056F63" w:rsidRPr="009174D7">
        <w:rPr>
          <w:sz w:val="22"/>
          <w:szCs w:val="22"/>
          <w:lang w:val="de-CH"/>
        </w:rPr>
        <w:t>Kompetenzen</w:t>
      </w:r>
      <w:r w:rsidR="009F77A5" w:rsidRPr="009174D7">
        <w:rPr>
          <w:sz w:val="22"/>
          <w:szCs w:val="22"/>
          <w:lang w:val="de-CH"/>
        </w:rPr>
        <w:t xml:space="preserve"> und </w:t>
      </w:r>
      <w:r w:rsidR="00056F63" w:rsidRPr="009174D7">
        <w:rPr>
          <w:sz w:val="22"/>
          <w:szCs w:val="22"/>
          <w:lang w:val="de-CH"/>
        </w:rPr>
        <w:t>Prinzipien aktiv ergänzt</w:t>
      </w:r>
      <w:r w:rsidR="00D80070" w:rsidRPr="009174D7">
        <w:rPr>
          <w:sz w:val="22"/>
          <w:szCs w:val="22"/>
          <w:lang w:val="de-CH"/>
        </w:rPr>
        <w:t xml:space="preserve"> werden.</w:t>
      </w:r>
      <w:r w:rsidR="009F77A5" w:rsidRPr="009174D7">
        <w:rPr>
          <w:sz w:val="22"/>
          <w:szCs w:val="22"/>
          <w:lang w:val="de-CH"/>
        </w:rPr>
        <w:t xml:space="preserve"> Erst dadurch entsprechen sie schliesslich den Anforderungen einer BNE.</w:t>
      </w:r>
      <w:r w:rsidR="008B1BE6" w:rsidRPr="009174D7">
        <w:rPr>
          <w:sz w:val="22"/>
          <w:szCs w:val="22"/>
          <w:lang w:val="de-CH"/>
        </w:rPr>
        <w:t xml:space="preserve"> </w:t>
      </w:r>
    </w:p>
    <w:p w:rsidR="00325A70" w:rsidRPr="009174D7" w:rsidRDefault="008B1BE6" w:rsidP="00A77FC5">
      <w:pPr>
        <w:rPr>
          <w:sz w:val="22"/>
          <w:szCs w:val="22"/>
          <w:lang w:val="de-CH"/>
        </w:rPr>
      </w:pPr>
      <w:r w:rsidRPr="009174D7">
        <w:rPr>
          <w:sz w:val="22"/>
          <w:szCs w:val="22"/>
          <w:lang w:val="de-CH"/>
        </w:rPr>
        <w:t>Diskussionen im Klassenverband</w:t>
      </w:r>
      <w:r w:rsidR="00443042" w:rsidRPr="009174D7">
        <w:rPr>
          <w:sz w:val="22"/>
          <w:szCs w:val="22"/>
          <w:lang w:val="de-CH"/>
        </w:rPr>
        <w:t xml:space="preserve"> nach dem Ausstellungsbesuch</w:t>
      </w:r>
      <w:r w:rsidRPr="009174D7">
        <w:rPr>
          <w:sz w:val="22"/>
          <w:szCs w:val="22"/>
          <w:lang w:val="de-CH"/>
        </w:rPr>
        <w:t xml:space="preserve"> über Themen wie Wildnis, Wert von Schutzgebieten, Sinn von Forschung, gegenwärtige globale Veränderungen und deren möglichen Auswirkungen in Zukunft gehören unbedingt dazu. Dies ist während dem Ausstellungsbesuch nur in sehr beschränktem Mass allenfalls in Kleingruppen möglich.</w:t>
      </w:r>
    </w:p>
    <w:p w:rsidR="009131D7" w:rsidRPr="009174D7" w:rsidRDefault="00443042" w:rsidP="009174D7">
      <w:pPr>
        <w:pStyle w:val="berschrift2"/>
      </w:pPr>
      <w:bookmarkStart w:id="16" w:name="_Toc164405832"/>
      <w:r w:rsidRPr="00330193">
        <w:t>Bemerkungen zum Arbeitsmaterial für die einzelnen Zyklen</w:t>
      </w:r>
      <w:bookmarkEnd w:id="16"/>
    </w:p>
    <w:p w:rsidR="001832C0" w:rsidRPr="00A64D70" w:rsidRDefault="001832C0" w:rsidP="004E7430">
      <w:pPr>
        <w:rPr>
          <w:sz w:val="22"/>
          <w:szCs w:val="22"/>
          <w:u w:val="single"/>
          <w:lang w:val="de-CH"/>
        </w:rPr>
      </w:pPr>
      <w:r w:rsidRPr="00A64D70">
        <w:rPr>
          <w:sz w:val="22"/>
          <w:szCs w:val="22"/>
          <w:u w:val="single"/>
          <w:lang w:val="de-CH"/>
        </w:rPr>
        <w:t xml:space="preserve">1. Zyklus </w:t>
      </w:r>
    </w:p>
    <w:p w:rsidR="001832C0" w:rsidRPr="009174D7" w:rsidRDefault="004E7430" w:rsidP="004E7430">
      <w:pPr>
        <w:rPr>
          <w:sz w:val="22"/>
          <w:szCs w:val="22"/>
          <w:lang w:val="de-CH"/>
        </w:rPr>
      </w:pPr>
      <w:r w:rsidRPr="009174D7">
        <w:rPr>
          <w:sz w:val="22"/>
          <w:szCs w:val="22"/>
          <w:lang w:val="de-CH"/>
        </w:rPr>
        <w:t xml:space="preserve">Für den </w:t>
      </w:r>
      <w:r w:rsidR="001832C0" w:rsidRPr="009174D7">
        <w:rPr>
          <w:sz w:val="22"/>
          <w:szCs w:val="22"/>
          <w:lang w:val="de-CH"/>
        </w:rPr>
        <w:t xml:space="preserve">1. </w:t>
      </w:r>
      <w:r w:rsidRPr="009174D7">
        <w:rPr>
          <w:sz w:val="22"/>
          <w:szCs w:val="22"/>
          <w:lang w:val="de-CH"/>
        </w:rPr>
        <w:t xml:space="preserve">Zyklus eignet sich die Arbeit mit dem Hörspiel von </w:t>
      </w:r>
      <w:proofErr w:type="spellStart"/>
      <w:r w:rsidRPr="009174D7">
        <w:rPr>
          <w:sz w:val="22"/>
          <w:szCs w:val="22"/>
          <w:lang w:val="de-CH"/>
        </w:rPr>
        <w:t>Furbina</w:t>
      </w:r>
      <w:proofErr w:type="spellEnd"/>
      <w:r w:rsidRPr="009174D7">
        <w:rPr>
          <w:sz w:val="22"/>
          <w:szCs w:val="22"/>
          <w:lang w:val="de-CH"/>
        </w:rPr>
        <w:t xml:space="preserve"> &amp; Ratsch. </w:t>
      </w:r>
      <w:r w:rsidR="001832C0" w:rsidRPr="009174D7">
        <w:rPr>
          <w:sz w:val="22"/>
          <w:szCs w:val="22"/>
          <w:lang w:val="de-CH"/>
        </w:rPr>
        <w:br/>
      </w:r>
      <w:r w:rsidR="00443042" w:rsidRPr="009174D7">
        <w:rPr>
          <w:sz w:val="22"/>
          <w:szCs w:val="22"/>
          <w:lang w:val="de-CH"/>
        </w:rPr>
        <w:t xml:space="preserve">Wir gehen davon aus, dass nur wenige Schulklassen aus diesem Zyklus die Ausstellung besuchen. </w:t>
      </w:r>
      <w:r w:rsidR="001832C0" w:rsidRPr="009174D7">
        <w:rPr>
          <w:sz w:val="22"/>
          <w:szCs w:val="22"/>
          <w:lang w:val="de-CH"/>
        </w:rPr>
        <w:t>Deshalb haben wir für diesen Zyklus</w:t>
      </w:r>
      <w:r w:rsidRPr="009174D7">
        <w:rPr>
          <w:sz w:val="22"/>
          <w:szCs w:val="22"/>
          <w:lang w:val="de-CH"/>
        </w:rPr>
        <w:t xml:space="preserve"> kein strukturiertes Arbeitsmaterial </w:t>
      </w:r>
      <w:r w:rsidR="001832C0" w:rsidRPr="009174D7">
        <w:rPr>
          <w:sz w:val="22"/>
          <w:szCs w:val="22"/>
          <w:lang w:val="de-CH"/>
        </w:rPr>
        <w:t>erarbeitet</w:t>
      </w:r>
      <w:r w:rsidRPr="009174D7">
        <w:rPr>
          <w:sz w:val="22"/>
          <w:szCs w:val="22"/>
          <w:lang w:val="de-CH"/>
        </w:rPr>
        <w:t>.</w:t>
      </w:r>
      <w:r>
        <w:rPr>
          <w:lang w:val="de-CH"/>
        </w:rPr>
        <w:t xml:space="preserve"> </w:t>
      </w:r>
      <w:r>
        <w:rPr>
          <w:lang w:val="de-CH"/>
        </w:rPr>
        <w:br/>
      </w:r>
    </w:p>
    <w:p w:rsidR="001832C0" w:rsidRPr="00A64D70" w:rsidRDefault="001832C0" w:rsidP="004E7430">
      <w:pPr>
        <w:rPr>
          <w:sz w:val="22"/>
          <w:szCs w:val="22"/>
          <w:u w:val="single"/>
          <w:lang w:val="de-CH"/>
        </w:rPr>
      </w:pPr>
      <w:r w:rsidRPr="00A64D70">
        <w:rPr>
          <w:sz w:val="22"/>
          <w:szCs w:val="22"/>
          <w:u w:val="single"/>
          <w:lang w:val="de-CH"/>
        </w:rPr>
        <w:t xml:space="preserve">2. Zyklus </w:t>
      </w:r>
    </w:p>
    <w:p w:rsidR="00F6061D" w:rsidRPr="009174D7" w:rsidRDefault="00F6061D" w:rsidP="00F6061D">
      <w:pPr>
        <w:rPr>
          <w:sz w:val="22"/>
          <w:szCs w:val="22"/>
          <w:lang w:val="de-CH"/>
        </w:rPr>
      </w:pPr>
      <w:r w:rsidRPr="009174D7">
        <w:rPr>
          <w:sz w:val="22"/>
          <w:szCs w:val="22"/>
          <w:lang w:val="de-CH"/>
        </w:rPr>
        <w:t>Die Arbeitsmaterialien für den 2. Zyklus ziehen sich chronologisch durch die ganze Ausstellung. Es ist jedoch nicht die Idee, dass von jeder Schülerin und jedem Schüler alle Aufträge bearbeitet werden. Die Lehrperson entscheidet über Themenschwerpunkte und legt diese fest.</w:t>
      </w:r>
    </w:p>
    <w:p w:rsidR="00F6061D" w:rsidRPr="009174D7" w:rsidRDefault="00F6061D" w:rsidP="00F6061D">
      <w:pPr>
        <w:rPr>
          <w:sz w:val="22"/>
          <w:szCs w:val="22"/>
          <w:lang w:val="de-CH"/>
        </w:rPr>
      </w:pPr>
      <w:r w:rsidRPr="009174D7">
        <w:rPr>
          <w:sz w:val="22"/>
          <w:szCs w:val="22"/>
          <w:lang w:val="de-CH"/>
        </w:rPr>
        <w:t>Die Aufgaben eignen sich vom Anspruch her v.a. für die 5./6. Klasse.</w:t>
      </w:r>
    </w:p>
    <w:p w:rsidR="001832C0" w:rsidRPr="009174D7" w:rsidRDefault="001832C0" w:rsidP="004E7430">
      <w:pPr>
        <w:rPr>
          <w:sz w:val="22"/>
          <w:szCs w:val="22"/>
          <w:lang w:val="de-CH"/>
        </w:rPr>
      </w:pPr>
    </w:p>
    <w:p w:rsidR="001832C0" w:rsidRPr="00A64D70" w:rsidRDefault="001832C0" w:rsidP="004E7430">
      <w:pPr>
        <w:rPr>
          <w:sz w:val="22"/>
          <w:szCs w:val="22"/>
          <w:u w:val="single"/>
          <w:lang w:val="de-CH"/>
        </w:rPr>
      </w:pPr>
      <w:r w:rsidRPr="00A64D70">
        <w:rPr>
          <w:sz w:val="22"/>
          <w:szCs w:val="22"/>
          <w:u w:val="single"/>
          <w:lang w:val="de-CH"/>
        </w:rPr>
        <w:t xml:space="preserve">3. Zyklus </w:t>
      </w:r>
    </w:p>
    <w:p w:rsidR="001832C0" w:rsidRPr="009174D7" w:rsidRDefault="001832C0" w:rsidP="004E7430">
      <w:pPr>
        <w:rPr>
          <w:sz w:val="22"/>
          <w:szCs w:val="22"/>
          <w:lang w:val="de-CH"/>
        </w:rPr>
      </w:pPr>
      <w:r w:rsidRPr="009174D7">
        <w:rPr>
          <w:sz w:val="22"/>
          <w:szCs w:val="22"/>
          <w:lang w:val="de-CH"/>
        </w:rPr>
        <w:t xml:space="preserve">Für den 3. Zyklus steht Arbeitsmaterial zu drei </w:t>
      </w:r>
      <w:r w:rsidR="00003910" w:rsidRPr="009174D7">
        <w:rPr>
          <w:sz w:val="22"/>
          <w:szCs w:val="22"/>
          <w:lang w:val="de-CH"/>
        </w:rPr>
        <w:t>Themensträngen</w:t>
      </w:r>
      <w:r w:rsidRPr="009174D7">
        <w:rPr>
          <w:sz w:val="22"/>
          <w:szCs w:val="22"/>
          <w:lang w:val="de-CH"/>
        </w:rPr>
        <w:t xml:space="preserve"> zur Verfügung:</w:t>
      </w:r>
    </w:p>
    <w:p w:rsidR="00F6061D" w:rsidRPr="009174D7" w:rsidRDefault="00F6061D" w:rsidP="00F6061D">
      <w:pPr>
        <w:pStyle w:val="Listenabsatz"/>
        <w:numPr>
          <w:ilvl w:val="0"/>
          <w:numId w:val="6"/>
        </w:numPr>
        <w:rPr>
          <w:sz w:val="22"/>
          <w:szCs w:val="22"/>
          <w:lang w:val="de-CH"/>
        </w:rPr>
      </w:pPr>
      <w:r w:rsidRPr="009174D7">
        <w:rPr>
          <w:sz w:val="22"/>
          <w:szCs w:val="22"/>
          <w:lang w:val="de-CH"/>
        </w:rPr>
        <w:t xml:space="preserve">Echt wild: </w:t>
      </w:r>
      <w:r w:rsidRPr="009174D7">
        <w:rPr>
          <w:sz w:val="22"/>
          <w:szCs w:val="22"/>
          <w:lang w:val="de-CH"/>
        </w:rPr>
        <w:br/>
        <w:t>Was ist meine persönliche Einstellung zu Wildnis und wie beeinflussen wir damit die Zukunft?</w:t>
      </w:r>
    </w:p>
    <w:p w:rsidR="00F6061D" w:rsidRPr="009174D7" w:rsidRDefault="00F6061D" w:rsidP="00F6061D">
      <w:pPr>
        <w:pStyle w:val="Listenabsatz"/>
        <w:numPr>
          <w:ilvl w:val="0"/>
          <w:numId w:val="6"/>
        </w:numPr>
        <w:rPr>
          <w:sz w:val="22"/>
          <w:szCs w:val="22"/>
          <w:lang w:val="de-CH"/>
        </w:rPr>
      </w:pPr>
      <w:r w:rsidRPr="009174D7">
        <w:rPr>
          <w:sz w:val="22"/>
          <w:szCs w:val="22"/>
          <w:lang w:val="de-CH"/>
        </w:rPr>
        <w:t xml:space="preserve">Von den Anfängen bis heute: </w:t>
      </w:r>
      <w:r w:rsidRPr="009174D7">
        <w:rPr>
          <w:sz w:val="22"/>
          <w:szCs w:val="22"/>
          <w:lang w:val="de-CH"/>
        </w:rPr>
        <w:br/>
        <w:t>Wie ist die Nationalparkidee entstanden, was waren die Meilensteine und mit welchen Herausforderungen ist der SNP konfrontiert?. Neben dem Blick zurück geht es immer auch um Themen der Gegenwart und Zukunft.</w:t>
      </w:r>
    </w:p>
    <w:p w:rsidR="00F6061D" w:rsidRPr="009174D7" w:rsidRDefault="00F6061D" w:rsidP="00F6061D">
      <w:pPr>
        <w:pStyle w:val="Listenabsatz"/>
        <w:numPr>
          <w:ilvl w:val="0"/>
          <w:numId w:val="6"/>
        </w:numPr>
        <w:rPr>
          <w:sz w:val="22"/>
          <w:szCs w:val="22"/>
          <w:lang w:val="de-CH"/>
        </w:rPr>
      </w:pPr>
      <w:r w:rsidRPr="009174D7">
        <w:rPr>
          <w:sz w:val="22"/>
          <w:szCs w:val="22"/>
          <w:lang w:val="de-CH"/>
        </w:rPr>
        <w:t xml:space="preserve">Nationalparkforschung: </w:t>
      </w:r>
      <w:r w:rsidRPr="009174D7">
        <w:rPr>
          <w:sz w:val="22"/>
          <w:szCs w:val="22"/>
          <w:lang w:val="de-CH"/>
        </w:rPr>
        <w:br/>
        <w:t>Beispiele und Erkenntnisse aus über 100 Jahren Nationalparkforschung. Wie entwickelt sich Natur, wenn der Mensch nicht eingreift und was ist der einzigartige Wert des SNP?</w:t>
      </w:r>
    </w:p>
    <w:p w:rsidR="00F6061D" w:rsidRPr="009174D7" w:rsidRDefault="00F6061D" w:rsidP="00F6061D">
      <w:pPr>
        <w:rPr>
          <w:sz w:val="22"/>
          <w:szCs w:val="22"/>
          <w:lang w:val="de-CH"/>
        </w:rPr>
      </w:pPr>
    </w:p>
    <w:p w:rsidR="007B0E68" w:rsidRPr="009174D7" w:rsidRDefault="004E7430" w:rsidP="007B0E68">
      <w:pPr>
        <w:rPr>
          <w:sz w:val="22"/>
          <w:szCs w:val="22"/>
          <w:lang w:val="de-CH"/>
        </w:rPr>
      </w:pPr>
      <w:r w:rsidRPr="009174D7">
        <w:rPr>
          <w:sz w:val="22"/>
          <w:szCs w:val="22"/>
          <w:lang w:val="de-CH"/>
        </w:rPr>
        <w:t xml:space="preserve">Die Arbeitsmaterialien werden sowohl als </w:t>
      </w:r>
      <w:proofErr w:type="spellStart"/>
      <w:r w:rsidRPr="009174D7">
        <w:rPr>
          <w:sz w:val="22"/>
          <w:szCs w:val="22"/>
          <w:lang w:val="de-CH"/>
        </w:rPr>
        <w:t>pdf’s</w:t>
      </w:r>
      <w:proofErr w:type="spellEnd"/>
      <w:r w:rsidRPr="009174D7">
        <w:rPr>
          <w:sz w:val="22"/>
          <w:szCs w:val="22"/>
          <w:lang w:val="de-CH"/>
        </w:rPr>
        <w:t xml:space="preserve"> als auch als Worddokumente angeboten</w:t>
      </w:r>
      <w:r w:rsidR="006F07DA" w:rsidRPr="009174D7">
        <w:rPr>
          <w:sz w:val="22"/>
          <w:szCs w:val="22"/>
          <w:lang w:val="de-CH"/>
        </w:rPr>
        <w:t>.</w:t>
      </w:r>
      <w:r w:rsidRPr="009174D7">
        <w:rPr>
          <w:sz w:val="22"/>
          <w:szCs w:val="22"/>
          <w:lang w:val="de-CH"/>
        </w:rPr>
        <w:t xml:space="preserve"> So haben die Lehrpersonen die Möglichkeit, diese nach ihren individuellen Wünschen anzupassen.</w:t>
      </w:r>
      <w:r w:rsidR="007B0E68" w:rsidRPr="009174D7">
        <w:rPr>
          <w:sz w:val="22"/>
          <w:szCs w:val="22"/>
          <w:lang w:val="de-CH"/>
        </w:rPr>
        <w:t xml:space="preserve"> </w:t>
      </w:r>
    </w:p>
    <w:p w:rsidR="007B0E68" w:rsidRPr="009174D7" w:rsidRDefault="007B0E68" w:rsidP="007B0E68">
      <w:pPr>
        <w:rPr>
          <w:sz w:val="22"/>
          <w:szCs w:val="22"/>
          <w:lang w:val="de-CH"/>
        </w:rPr>
      </w:pPr>
      <w:r w:rsidRPr="009174D7">
        <w:rPr>
          <w:sz w:val="22"/>
          <w:szCs w:val="22"/>
          <w:lang w:val="de-CH"/>
        </w:rPr>
        <w:t>Der Schwierigkeitsgrad der Aufgabenstellungen ist unterschiedlich. Das ist im Sinne einer verträglichen Rhythmisierung bewusst so gewählt, kann von den Lehrpersonen, wie oben beschrieben,</w:t>
      </w:r>
      <w:r w:rsidR="00E1036F">
        <w:rPr>
          <w:sz w:val="22"/>
          <w:szCs w:val="22"/>
          <w:lang w:val="de-CH"/>
        </w:rPr>
        <w:t xml:space="preserve"> jedoch</w:t>
      </w:r>
      <w:r w:rsidRPr="009174D7">
        <w:rPr>
          <w:sz w:val="22"/>
          <w:szCs w:val="22"/>
          <w:lang w:val="de-CH"/>
        </w:rPr>
        <w:t xml:space="preserve"> angepasst werden.</w:t>
      </w:r>
    </w:p>
    <w:p w:rsidR="00EE2A8E" w:rsidRPr="002637D7" w:rsidRDefault="00A83CCD" w:rsidP="00A77FC5">
      <w:pPr>
        <w:rPr>
          <w:sz w:val="22"/>
          <w:szCs w:val="22"/>
          <w:lang w:val="de-CH"/>
        </w:rPr>
      </w:pPr>
      <w:r w:rsidRPr="009174D7">
        <w:rPr>
          <w:sz w:val="22"/>
          <w:szCs w:val="22"/>
          <w:lang w:val="de-CH"/>
        </w:rPr>
        <w:lastRenderedPageBreak/>
        <w:t xml:space="preserve">Lösungen werden, wo das Sinn macht, ebenfalls zur Verfügung gestellt. Oft sind die Antworten je nach Schülerin oder Schüler jedoch individuell und bedürfen eine Nachbesprechung im </w:t>
      </w:r>
      <w:r w:rsidR="005D7D19" w:rsidRPr="009174D7">
        <w:rPr>
          <w:sz w:val="22"/>
          <w:szCs w:val="22"/>
          <w:lang w:val="de-CH"/>
        </w:rPr>
        <w:t>Klassenverband</w:t>
      </w:r>
      <w:r w:rsidRPr="009174D7">
        <w:rPr>
          <w:sz w:val="22"/>
          <w:szCs w:val="22"/>
          <w:lang w:val="de-CH"/>
        </w:rPr>
        <w:t>, die dann gewollte Diskussionen auslös</w:t>
      </w:r>
      <w:r w:rsidR="005D7D19" w:rsidRPr="009174D7">
        <w:rPr>
          <w:sz w:val="22"/>
          <w:szCs w:val="22"/>
          <w:lang w:val="de-CH"/>
        </w:rPr>
        <w:t>en</w:t>
      </w:r>
      <w:r w:rsidRPr="009174D7">
        <w:rPr>
          <w:sz w:val="22"/>
          <w:szCs w:val="22"/>
          <w:lang w:val="de-CH"/>
        </w:rPr>
        <w:t>.</w:t>
      </w:r>
    </w:p>
    <w:p w:rsidR="00EE2A8E" w:rsidRPr="00330193" w:rsidRDefault="00EE2A8E" w:rsidP="00330193">
      <w:pPr>
        <w:pStyle w:val="berschrift2"/>
      </w:pPr>
      <w:bookmarkStart w:id="17" w:name="_Toc164405833"/>
      <w:r w:rsidRPr="00330193">
        <w:t>Bezug zum Lehrplan 21</w:t>
      </w:r>
      <w:bookmarkEnd w:id="17"/>
    </w:p>
    <w:p w:rsidR="00404B83" w:rsidRPr="009174D7" w:rsidRDefault="00404B83" w:rsidP="00A77FC5">
      <w:pPr>
        <w:rPr>
          <w:sz w:val="22"/>
          <w:szCs w:val="22"/>
          <w:lang w:val="de-CH"/>
        </w:rPr>
      </w:pPr>
      <w:r w:rsidRPr="009174D7">
        <w:rPr>
          <w:sz w:val="22"/>
          <w:szCs w:val="22"/>
          <w:lang w:val="de-CH"/>
        </w:rPr>
        <w:t xml:space="preserve">Die Arbeitsmaterialien zur Ausstellung «Wildnis im Zentrum» umfassen folgende Kompetenzbereiche: </w:t>
      </w:r>
    </w:p>
    <w:p w:rsidR="00404B83" w:rsidRPr="009174D7" w:rsidRDefault="00404B83" w:rsidP="00A77FC5">
      <w:pPr>
        <w:rPr>
          <w:sz w:val="22"/>
          <w:szCs w:val="22"/>
          <w:lang w:val="de-CH"/>
        </w:rPr>
      </w:pPr>
    </w:p>
    <w:p w:rsidR="00704F51" w:rsidRPr="00A64D70" w:rsidRDefault="004E7430" w:rsidP="00A77FC5">
      <w:pPr>
        <w:rPr>
          <w:sz w:val="22"/>
          <w:szCs w:val="22"/>
          <w:u w:val="single"/>
          <w:lang w:val="de-CH"/>
        </w:rPr>
      </w:pPr>
      <w:r w:rsidRPr="00A64D70">
        <w:rPr>
          <w:sz w:val="22"/>
          <w:szCs w:val="22"/>
          <w:u w:val="single"/>
          <w:lang w:val="de-CH"/>
        </w:rPr>
        <w:t xml:space="preserve">2. Zyklus </w:t>
      </w:r>
    </w:p>
    <w:p w:rsidR="00EE2A8E" w:rsidRPr="009174D7" w:rsidRDefault="00EF1822" w:rsidP="00A77FC5">
      <w:pPr>
        <w:rPr>
          <w:sz w:val="22"/>
          <w:szCs w:val="22"/>
          <w:lang w:val="de-CH"/>
        </w:rPr>
      </w:pPr>
      <w:r w:rsidRPr="009174D7">
        <w:rPr>
          <w:sz w:val="22"/>
          <w:szCs w:val="22"/>
          <w:lang w:val="de-CH"/>
        </w:rPr>
        <w:t>Fachbereich Natur, Mensch, Gesellschaft (</w:t>
      </w:r>
      <w:r w:rsidR="004E7430" w:rsidRPr="009174D7">
        <w:rPr>
          <w:sz w:val="22"/>
          <w:szCs w:val="22"/>
          <w:lang w:val="de-CH"/>
        </w:rPr>
        <w:t>NMG</w:t>
      </w:r>
      <w:r w:rsidRPr="009174D7">
        <w:rPr>
          <w:sz w:val="22"/>
          <w:szCs w:val="22"/>
          <w:lang w:val="de-CH"/>
        </w:rPr>
        <w:t>)</w:t>
      </w:r>
      <w:r w:rsidR="004E7430" w:rsidRPr="009174D7">
        <w:rPr>
          <w:sz w:val="22"/>
          <w:szCs w:val="22"/>
          <w:lang w:val="de-CH"/>
        </w:rPr>
        <w:t xml:space="preserve"> </w:t>
      </w:r>
      <w:r w:rsidRPr="009174D7">
        <w:rPr>
          <w:sz w:val="22"/>
          <w:szCs w:val="22"/>
          <w:lang w:val="de-CH"/>
        </w:rPr>
        <w:br/>
      </w:r>
      <w:r w:rsidR="004E7430" w:rsidRPr="009174D7">
        <w:rPr>
          <w:sz w:val="22"/>
          <w:szCs w:val="22"/>
          <w:lang w:val="de-CH"/>
        </w:rPr>
        <w:t>Kompetenzbereiche</w:t>
      </w:r>
      <w:r w:rsidRPr="009174D7">
        <w:rPr>
          <w:sz w:val="22"/>
          <w:szCs w:val="22"/>
          <w:lang w:val="de-CH"/>
        </w:rPr>
        <w:t>:</w:t>
      </w:r>
    </w:p>
    <w:p w:rsidR="00B05D40" w:rsidRPr="009174D7" w:rsidRDefault="00B05D40" w:rsidP="00EF1822">
      <w:pPr>
        <w:pStyle w:val="Listenabsatz"/>
        <w:numPr>
          <w:ilvl w:val="0"/>
          <w:numId w:val="3"/>
        </w:numPr>
        <w:rPr>
          <w:sz w:val="22"/>
          <w:szCs w:val="22"/>
          <w:lang w:val="de-CH"/>
        </w:rPr>
      </w:pPr>
      <w:r w:rsidRPr="009174D7">
        <w:rPr>
          <w:sz w:val="22"/>
          <w:szCs w:val="22"/>
          <w:lang w:val="de-CH"/>
        </w:rPr>
        <w:t>2 I Tiere, Pflanzen und Lebensräume erkunden und erhalten</w:t>
      </w:r>
    </w:p>
    <w:p w:rsidR="00B05D40" w:rsidRPr="009174D7" w:rsidRDefault="00B05D40" w:rsidP="00EF1822">
      <w:pPr>
        <w:pStyle w:val="Listenabsatz"/>
        <w:numPr>
          <w:ilvl w:val="0"/>
          <w:numId w:val="3"/>
        </w:numPr>
        <w:rPr>
          <w:sz w:val="22"/>
          <w:szCs w:val="22"/>
          <w:lang w:val="de-CH"/>
        </w:rPr>
      </w:pPr>
      <w:r w:rsidRPr="009174D7">
        <w:rPr>
          <w:sz w:val="22"/>
          <w:szCs w:val="22"/>
          <w:lang w:val="de-CH"/>
        </w:rPr>
        <w:t xml:space="preserve">4 I Phänomene </w:t>
      </w:r>
      <w:r w:rsidR="00EF1822" w:rsidRPr="009174D7">
        <w:rPr>
          <w:sz w:val="22"/>
          <w:szCs w:val="22"/>
          <w:lang w:val="de-CH"/>
        </w:rPr>
        <w:t>der belebten und unbelebten Natur erforschen und erklären</w:t>
      </w:r>
    </w:p>
    <w:p w:rsidR="00EE2A8E" w:rsidRPr="009174D7" w:rsidRDefault="00EE2A8E" w:rsidP="00A77FC5">
      <w:pPr>
        <w:rPr>
          <w:sz w:val="22"/>
          <w:szCs w:val="22"/>
          <w:lang w:val="de-CH"/>
        </w:rPr>
      </w:pPr>
    </w:p>
    <w:p w:rsidR="00704F51" w:rsidRPr="00A64D70" w:rsidRDefault="00EF1822" w:rsidP="00A77FC5">
      <w:pPr>
        <w:rPr>
          <w:sz w:val="22"/>
          <w:szCs w:val="22"/>
          <w:u w:val="single"/>
          <w:lang w:val="de-CH"/>
        </w:rPr>
      </w:pPr>
      <w:r w:rsidRPr="00A64D70">
        <w:rPr>
          <w:sz w:val="22"/>
          <w:szCs w:val="22"/>
          <w:u w:val="single"/>
          <w:lang w:val="de-CH"/>
        </w:rPr>
        <w:t xml:space="preserve">3. Zyklus </w:t>
      </w:r>
    </w:p>
    <w:p w:rsidR="00EF1822" w:rsidRPr="009174D7" w:rsidRDefault="00EF1822" w:rsidP="00A77FC5">
      <w:pPr>
        <w:rPr>
          <w:sz w:val="22"/>
          <w:szCs w:val="22"/>
          <w:lang w:val="de-CH"/>
        </w:rPr>
      </w:pPr>
      <w:r w:rsidRPr="009174D7">
        <w:rPr>
          <w:sz w:val="22"/>
          <w:szCs w:val="22"/>
          <w:lang w:val="de-CH"/>
        </w:rPr>
        <w:t>Fachbereich Natur und Technik (NT)</w:t>
      </w:r>
      <w:r w:rsidRPr="009174D7">
        <w:rPr>
          <w:sz w:val="22"/>
          <w:szCs w:val="22"/>
          <w:lang w:val="de-CH"/>
        </w:rPr>
        <w:br/>
        <w:t>Kompetenzbereiche:</w:t>
      </w:r>
    </w:p>
    <w:p w:rsidR="00EF1822" w:rsidRPr="009174D7" w:rsidRDefault="00704F51" w:rsidP="00EF1822">
      <w:pPr>
        <w:pStyle w:val="Listenabsatz"/>
        <w:numPr>
          <w:ilvl w:val="0"/>
          <w:numId w:val="4"/>
        </w:numPr>
        <w:rPr>
          <w:sz w:val="22"/>
          <w:szCs w:val="22"/>
          <w:lang w:val="de-CH"/>
        </w:rPr>
      </w:pPr>
      <w:r w:rsidRPr="009174D7">
        <w:rPr>
          <w:sz w:val="22"/>
          <w:szCs w:val="22"/>
          <w:lang w:val="de-CH"/>
        </w:rPr>
        <w:t>9 I Ökosysteme erkunden</w:t>
      </w:r>
    </w:p>
    <w:p w:rsidR="00704F51" w:rsidRPr="009174D7" w:rsidRDefault="00704F51" w:rsidP="00704F51">
      <w:pPr>
        <w:rPr>
          <w:sz w:val="22"/>
          <w:szCs w:val="22"/>
          <w:lang w:val="de-CH"/>
        </w:rPr>
      </w:pPr>
    </w:p>
    <w:p w:rsidR="00704F51" w:rsidRPr="009174D7" w:rsidRDefault="00704F51" w:rsidP="00704F51">
      <w:pPr>
        <w:rPr>
          <w:sz w:val="22"/>
          <w:szCs w:val="22"/>
          <w:lang w:val="de-CH"/>
        </w:rPr>
      </w:pPr>
      <w:r w:rsidRPr="009174D7">
        <w:rPr>
          <w:sz w:val="22"/>
          <w:szCs w:val="22"/>
          <w:lang w:val="de-CH"/>
        </w:rPr>
        <w:t>Fachbereich Räume, Zeiten, Gesellschaften (RZG)</w:t>
      </w:r>
    </w:p>
    <w:p w:rsidR="00704F51" w:rsidRPr="009174D7" w:rsidRDefault="00704F51" w:rsidP="00704F51">
      <w:pPr>
        <w:rPr>
          <w:sz w:val="22"/>
          <w:szCs w:val="22"/>
          <w:lang w:val="de-CH"/>
        </w:rPr>
      </w:pPr>
      <w:r w:rsidRPr="009174D7">
        <w:rPr>
          <w:sz w:val="22"/>
          <w:szCs w:val="22"/>
          <w:lang w:val="de-CH"/>
        </w:rPr>
        <w:t>Kompetenzbereiche:</w:t>
      </w:r>
    </w:p>
    <w:p w:rsidR="00704F51" w:rsidRPr="009174D7" w:rsidRDefault="00704F51" w:rsidP="00704F51">
      <w:pPr>
        <w:pStyle w:val="Listenabsatz"/>
        <w:numPr>
          <w:ilvl w:val="0"/>
          <w:numId w:val="4"/>
        </w:numPr>
        <w:rPr>
          <w:sz w:val="22"/>
          <w:szCs w:val="22"/>
          <w:lang w:val="de-CH"/>
        </w:rPr>
      </w:pPr>
      <w:r w:rsidRPr="009174D7">
        <w:rPr>
          <w:sz w:val="22"/>
          <w:szCs w:val="22"/>
          <w:lang w:val="de-CH"/>
        </w:rPr>
        <w:t>1 I Natürliche Grundlagen der Erde untersuchen</w:t>
      </w:r>
    </w:p>
    <w:p w:rsidR="00704F51" w:rsidRPr="009174D7" w:rsidRDefault="00704F51" w:rsidP="00704F51">
      <w:pPr>
        <w:pStyle w:val="Listenabsatz"/>
        <w:numPr>
          <w:ilvl w:val="0"/>
          <w:numId w:val="4"/>
        </w:numPr>
        <w:rPr>
          <w:sz w:val="22"/>
          <w:szCs w:val="22"/>
          <w:lang w:val="de-CH"/>
        </w:rPr>
      </w:pPr>
      <w:r w:rsidRPr="009174D7">
        <w:rPr>
          <w:sz w:val="22"/>
          <w:szCs w:val="22"/>
          <w:lang w:val="de-CH"/>
        </w:rPr>
        <w:t>3 I Mensch-Umwelt-Beziehungen analysieren</w:t>
      </w:r>
    </w:p>
    <w:p w:rsidR="00704F51" w:rsidRPr="009174D7" w:rsidRDefault="00704F51" w:rsidP="00704F51">
      <w:pPr>
        <w:rPr>
          <w:sz w:val="22"/>
          <w:szCs w:val="22"/>
          <w:lang w:val="de-CH"/>
        </w:rPr>
      </w:pPr>
    </w:p>
    <w:p w:rsidR="00704F51" w:rsidRPr="009174D7" w:rsidRDefault="00704F51" w:rsidP="00704F51">
      <w:pPr>
        <w:rPr>
          <w:sz w:val="22"/>
          <w:szCs w:val="22"/>
          <w:lang w:val="de-CH"/>
        </w:rPr>
      </w:pPr>
      <w:r w:rsidRPr="009174D7">
        <w:rPr>
          <w:sz w:val="22"/>
          <w:szCs w:val="22"/>
          <w:lang w:val="de-CH"/>
        </w:rPr>
        <w:t>Fachbereich Ethik, Religionen, Gemeinschaft</w:t>
      </w:r>
      <w:r w:rsidR="00B85911" w:rsidRPr="009174D7">
        <w:rPr>
          <w:sz w:val="22"/>
          <w:szCs w:val="22"/>
          <w:lang w:val="de-CH"/>
        </w:rPr>
        <w:t xml:space="preserve"> (ERG)</w:t>
      </w:r>
    </w:p>
    <w:p w:rsidR="00704F51" w:rsidRPr="009174D7" w:rsidRDefault="00704F51" w:rsidP="00704F51">
      <w:pPr>
        <w:rPr>
          <w:sz w:val="22"/>
          <w:szCs w:val="22"/>
          <w:lang w:val="de-CH"/>
        </w:rPr>
      </w:pPr>
      <w:r w:rsidRPr="009174D7">
        <w:rPr>
          <w:sz w:val="22"/>
          <w:szCs w:val="22"/>
          <w:lang w:val="de-CH"/>
        </w:rPr>
        <w:t>Kompetenzbereiche:</w:t>
      </w:r>
    </w:p>
    <w:p w:rsidR="00704F51" w:rsidRPr="009174D7" w:rsidRDefault="00704F51" w:rsidP="00704F51">
      <w:pPr>
        <w:pStyle w:val="Listenabsatz"/>
        <w:numPr>
          <w:ilvl w:val="0"/>
          <w:numId w:val="5"/>
        </w:numPr>
        <w:rPr>
          <w:sz w:val="22"/>
          <w:szCs w:val="22"/>
          <w:lang w:val="de-CH"/>
        </w:rPr>
      </w:pPr>
      <w:r w:rsidRPr="009174D7">
        <w:rPr>
          <w:sz w:val="22"/>
          <w:szCs w:val="22"/>
          <w:lang w:val="de-CH"/>
        </w:rPr>
        <w:t>1 I Existentielle Grund</w:t>
      </w:r>
      <w:r w:rsidR="00C750EC" w:rsidRPr="009174D7">
        <w:rPr>
          <w:sz w:val="22"/>
          <w:szCs w:val="22"/>
          <w:lang w:val="de-CH"/>
        </w:rPr>
        <w:t>erfahrungen reflektieren</w:t>
      </w:r>
    </w:p>
    <w:p w:rsidR="00CD515B" w:rsidRPr="002637D7" w:rsidRDefault="00C750EC" w:rsidP="00A77FC5">
      <w:pPr>
        <w:pStyle w:val="Listenabsatz"/>
        <w:numPr>
          <w:ilvl w:val="0"/>
          <w:numId w:val="5"/>
        </w:numPr>
        <w:rPr>
          <w:sz w:val="22"/>
          <w:szCs w:val="22"/>
          <w:lang w:val="de-CH"/>
        </w:rPr>
      </w:pPr>
      <w:r w:rsidRPr="009174D7">
        <w:rPr>
          <w:sz w:val="22"/>
          <w:szCs w:val="22"/>
          <w:lang w:val="de-CH"/>
        </w:rPr>
        <w:t>2 I Werte und Normen klären und Entscheidungen verantworten</w:t>
      </w:r>
    </w:p>
    <w:p w:rsidR="00392781" w:rsidRPr="00330193" w:rsidRDefault="00392781" w:rsidP="00330193">
      <w:pPr>
        <w:pStyle w:val="berschrift2"/>
      </w:pPr>
      <w:bookmarkStart w:id="18" w:name="_Toc164405834"/>
      <w:r w:rsidRPr="00330193">
        <w:t>Rückmeldungen</w:t>
      </w:r>
      <w:bookmarkEnd w:id="18"/>
    </w:p>
    <w:p w:rsidR="00392781" w:rsidRPr="009174D7" w:rsidRDefault="00392781" w:rsidP="00A77FC5">
      <w:pPr>
        <w:rPr>
          <w:sz w:val="22"/>
          <w:szCs w:val="22"/>
          <w:lang w:val="de-CH"/>
        </w:rPr>
      </w:pPr>
      <w:r w:rsidRPr="009174D7">
        <w:rPr>
          <w:sz w:val="22"/>
          <w:szCs w:val="22"/>
          <w:lang w:val="de-CH"/>
        </w:rPr>
        <w:t xml:space="preserve">Es ist uns ein Anliegen, Ihnen mit unseren didaktischen Materialien eine Hilfestellung für den Ausstellungsbesuch geben zu können. Im Sinne der Qualitätsentwicklung sind wir auf Ihre Rückmeldungen angewiesen. Deshalb bitten wir Sie, uns bei Gelegenheit ein Feedback zu den Materialien, zur Ausstellung oder zu unserem gesamten Angebot zu geben. </w:t>
      </w:r>
    </w:p>
    <w:p w:rsidR="00392781" w:rsidRPr="009174D7" w:rsidRDefault="00392781" w:rsidP="00A77FC5">
      <w:pPr>
        <w:rPr>
          <w:sz w:val="22"/>
          <w:szCs w:val="22"/>
          <w:lang w:val="de-CH"/>
        </w:rPr>
      </w:pPr>
      <w:r w:rsidRPr="009174D7">
        <w:rPr>
          <w:sz w:val="22"/>
          <w:szCs w:val="22"/>
          <w:lang w:val="de-CH"/>
        </w:rPr>
        <w:t xml:space="preserve">Dieses Feedback richten Sie bitte an: </w:t>
      </w:r>
      <w:proofErr w:type="spellStart"/>
      <w:r w:rsidRPr="00F16C93">
        <w:rPr>
          <w:sz w:val="22"/>
          <w:szCs w:val="22"/>
          <w:lang w:val="de-CH"/>
        </w:rPr>
        <w:t>stefan.triebs</w:t>
      </w:r>
      <w:proofErr w:type="spellEnd"/>
      <w:r w:rsidR="00B272F5">
        <w:rPr>
          <w:sz w:val="22"/>
          <w:szCs w:val="22"/>
          <w:lang w:val="de-CH"/>
        </w:rPr>
        <w:t>(at)</w:t>
      </w:r>
      <w:r w:rsidRPr="00F16C93">
        <w:rPr>
          <w:sz w:val="22"/>
          <w:szCs w:val="22"/>
          <w:lang w:val="de-CH"/>
        </w:rPr>
        <w:t>nationalpark.ch</w:t>
      </w:r>
    </w:p>
    <w:p w:rsidR="00F16C93" w:rsidRDefault="00F16C93" w:rsidP="00A77FC5">
      <w:pPr>
        <w:rPr>
          <w:sz w:val="22"/>
          <w:szCs w:val="22"/>
          <w:lang w:val="de-CH"/>
        </w:rPr>
      </w:pPr>
    </w:p>
    <w:p w:rsidR="00392781" w:rsidRPr="009174D7" w:rsidRDefault="00392781" w:rsidP="00A77FC5">
      <w:pPr>
        <w:rPr>
          <w:sz w:val="22"/>
          <w:szCs w:val="22"/>
          <w:lang w:val="de-CH"/>
        </w:rPr>
      </w:pPr>
      <w:proofErr w:type="spellStart"/>
      <w:r w:rsidRPr="009174D7">
        <w:rPr>
          <w:sz w:val="22"/>
          <w:szCs w:val="22"/>
          <w:lang w:val="de-CH"/>
        </w:rPr>
        <w:t>Grazcha</w:t>
      </w:r>
      <w:proofErr w:type="spellEnd"/>
      <w:r w:rsidRPr="009174D7">
        <w:rPr>
          <w:sz w:val="22"/>
          <w:szCs w:val="22"/>
          <w:lang w:val="de-CH"/>
        </w:rPr>
        <w:t xml:space="preserve"> </w:t>
      </w:r>
      <w:proofErr w:type="spellStart"/>
      <w:r w:rsidRPr="009174D7">
        <w:rPr>
          <w:sz w:val="22"/>
          <w:szCs w:val="22"/>
          <w:lang w:val="de-CH"/>
        </w:rPr>
        <w:t>fich</w:t>
      </w:r>
      <w:proofErr w:type="spellEnd"/>
      <w:r w:rsidRPr="009174D7">
        <w:rPr>
          <w:sz w:val="22"/>
          <w:szCs w:val="22"/>
          <w:lang w:val="de-CH"/>
        </w:rPr>
        <w:t>!</w:t>
      </w:r>
    </w:p>
    <w:sectPr w:rsidR="00392781" w:rsidRPr="009174D7" w:rsidSect="000055DB">
      <w:headerReference w:type="default" r:id="rId16"/>
      <w:footerReference w:type="even" r:id="rId17"/>
      <w:footerReference w:type="default" r:id="rId18"/>
      <w:footerReference w:type="first" r:id="rId19"/>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41EC" w:rsidRDefault="00FD41EC" w:rsidP="009E68AD">
      <w:r>
        <w:separator/>
      </w:r>
    </w:p>
  </w:endnote>
  <w:endnote w:type="continuationSeparator" w:id="0">
    <w:p w:rsidR="00FD41EC" w:rsidRDefault="00FD41EC" w:rsidP="009E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HelveticaNeueLT Com 55 Roman">
    <w:altName w:val="Arial"/>
    <w:panose1 w:val="020B0604020202020204"/>
    <w:charset w:val="4D"/>
    <w:family w:val="swiss"/>
    <w:pitch w:val="variable"/>
    <w:sig w:usb0="8000002F" w:usb1="10002042"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Times New Roman (Textkörper CS)">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00271632"/>
      <w:docPartObj>
        <w:docPartGallery w:val="Page Numbers (Bottom of Page)"/>
        <w:docPartUnique/>
      </w:docPartObj>
    </w:sdtPr>
    <w:sdtContent>
      <w:p w:rsidR="00F239A9" w:rsidRDefault="00F239A9" w:rsidP="000055DB">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9E68AD" w:rsidRDefault="009E68AD" w:rsidP="00F239A9">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36058892"/>
      <w:docPartObj>
        <w:docPartGallery w:val="Page Numbers (Bottom of Page)"/>
        <w:docPartUnique/>
      </w:docPartObj>
    </w:sdtPr>
    <w:sdtEndPr>
      <w:rPr>
        <w:rStyle w:val="Seitenzahl"/>
        <w:sz w:val="22"/>
        <w:szCs w:val="22"/>
      </w:rPr>
    </w:sdtEndPr>
    <w:sdtContent>
      <w:p w:rsidR="00F239A9" w:rsidRPr="009550F0" w:rsidRDefault="00F239A9" w:rsidP="000055DB">
        <w:pPr>
          <w:pStyle w:val="Fuzeile"/>
          <w:framePr w:wrap="none" w:vAnchor="text" w:hAnchor="margin" w:y="1"/>
          <w:rPr>
            <w:rStyle w:val="Seitenzahl"/>
            <w:sz w:val="22"/>
            <w:szCs w:val="22"/>
          </w:rPr>
        </w:pPr>
        <w:r w:rsidRPr="009550F0">
          <w:rPr>
            <w:rStyle w:val="Seitenzahl"/>
            <w:sz w:val="22"/>
            <w:szCs w:val="22"/>
          </w:rPr>
          <w:fldChar w:fldCharType="begin"/>
        </w:r>
        <w:r w:rsidRPr="009550F0">
          <w:rPr>
            <w:rStyle w:val="Seitenzahl"/>
            <w:sz w:val="22"/>
            <w:szCs w:val="22"/>
          </w:rPr>
          <w:instrText xml:space="preserve"> PAGE </w:instrText>
        </w:r>
        <w:r w:rsidRPr="009550F0">
          <w:rPr>
            <w:rStyle w:val="Seitenzahl"/>
            <w:sz w:val="22"/>
            <w:szCs w:val="22"/>
          </w:rPr>
          <w:fldChar w:fldCharType="separate"/>
        </w:r>
        <w:r w:rsidRPr="009550F0">
          <w:rPr>
            <w:rStyle w:val="Seitenzahl"/>
            <w:noProof/>
            <w:sz w:val="22"/>
            <w:szCs w:val="22"/>
          </w:rPr>
          <w:t>1</w:t>
        </w:r>
        <w:r w:rsidRPr="009550F0">
          <w:rPr>
            <w:rStyle w:val="Seitenzahl"/>
            <w:sz w:val="22"/>
            <w:szCs w:val="22"/>
          </w:rPr>
          <w:fldChar w:fldCharType="end"/>
        </w:r>
      </w:p>
    </w:sdtContent>
  </w:sdt>
  <w:p w:rsidR="009E68AD" w:rsidRPr="009550F0" w:rsidRDefault="009E68AD" w:rsidP="00F239A9">
    <w:pPr>
      <w:pStyle w:val="Fuzeile"/>
      <w:ind w:firstLine="360"/>
      <w:rPr>
        <w:sz w:val="22"/>
        <w:szCs w:val="22"/>
      </w:rPr>
    </w:pPr>
    <w:r w:rsidRPr="009550F0">
      <w:rPr>
        <w:noProof/>
        <w:sz w:val="22"/>
        <w:szCs w:val="22"/>
      </w:rPr>
      <w:drawing>
        <wp:anchor distT="0" distB="0" distL="114300" distR="114300" simplePos="0" relativeHeight="251659264" behindDoc="1" locked="0" layoutInCell="1" allowOverlap="1" wp14:anchorId="21FEE8EE" wp14:editId="4B3AA4AA">
          <wp:simplePos x="0" y="0"/>
          <wp:positionH relativeFrom="column">
            <wp:posOffset>5458536</wp:posOffset>
          </wp:positionH>
          <wp:positionV relativeFrom="paragraph">
            <wp:posOffset>-378460</wp:posOffset>
          </wp:positionV>
          <wp:extent cx="850900" cy="646430"/>
          <wp:effectExtent l="0" t="0" r="6350" b="1270"/>
          <wp:wrapTight wrapText="bothSides">
            <wp:wrapPolygon edited="0">
              <wp:start x="0" y="0"/>
              <wp:lineTo x="0" y="21006"/>
              <wp:lineTo x="21278" y="21006"/>
              <wp:lineTo x="21278" y="0"/>
              <wp:lineTo x="0" y="0"/>
            </wp:wrapPolygon>
          </wp:wrapTight>
          <wp:docPr id="228526631" name="Grafik 228526631" descr="Ein Bild, das Schrift, Grafiken, Logo,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6932" name="Grafik 1" descr="Ein Bild, das Schrift, Grafiken, Logo,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50900" cy="6464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3E72" w:rsidRDefault="00963E72">
    <w:pPr>
      <w:pStyle w:val="Fuzeile"/>
    </w:pPr>
    <w:r w:rsidRPr="009550F0">
      <w:rPr>
        <w:noProof/>
        <w:sz w:val="22"/>
        <w:szCs w:val="22"/>
      </w:rPr>
      <w:drawing>
        <wp:anchor distT="0" distB="0" distL="114300" distR="114300" simplePos="0" relativeHeight="251661312" behindDoc="1" locked="0" layoutInCell="1" allowOverlap="1" wp14:anchorId="2913550E" wp14:editId="65B2B308">
          <wp:simplePos x="0" y="0"/>
          <wp:positionH relativeFrom="column">
            <wp:posOffset>5448300</wp:posOffset>
          </wp:positionH>
          <wp:positionV relativeFrom="paragraph">
            <wp:posOffset>-292100</wp:posOffset>
          </wp:positionV>
          <wp:extent cx="850900" cy="646430"/>
          <wp:effectExtent l="0" t="0" r="0" b="1270"/>
          <wp:wrapTight wrapText="bothSides">
            <wp:wrapPolygon edited="0">
              <wp:start x="0" y="0"/>
              <wp:lineTo x="0" y="21218"/>
              <wp:lineTo x="21278" y="21218"/>
              <wp:lineTo x="21278" y="0"/>
              <wp:lineTo x="0" y="0"/>
            </wp:wrapPolygon>
          </wp:wrapTight>
          <wp:docPr id="1744982810" name="Grafik 1744982810" descr="Ein Bild, das Schrift, Grafiken, Logo,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6932" name="Grafik 1" descr="Ein Bild, das Schrift, Grafiken, Logo,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50900" cy="6464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41EC" w:rsidRDefault="00FD41EC" w:rsidP="009E68AD">
      <w:r>
        <w:separator/>
      </w:r>
    </w:p>
  </w:footnote>
  <w:footnote w:type="continuationSeparator" w:id="0">
    <w:p w:rsidR="00FD41EC" w:rsidRDefault="00FD41EC" w:rsidP="009E6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68AD" w:rsidRPr="00F239A9" w:rsidRDefault="00F239A9" w:rsidP="009E68AD">
    <w:pPr>
      <w:pStyle w:val="Kopfzeile"/>
      <w:rPr>
        <w:i/>
        <w:iCs/>
        <w:color w:val="808080" w:themeColor="background1" w:themeShade="80"/>
        <w:sz w:val="20"/>
        <w:szCs w:val="20"/>
        <w:lang w:val="de-CH"/>
      </w:rPr>
    </w:pPr>
    <w:r>
      <w:rPr>
        <w:i/>
        <w:iCs/>
        <w:color w:val="808080" w:themeColor="background1" w:themeShade="80"/>
        <w:sz w:val="20"/>
        <w:szCs w:val="20"/>
        <w:lang w:val="de-CH"/>
      </w:rPr>
      <w:t>Informationen für Lehrpersonen</w:t>
    </w:r>
    <w:r w:rsidR="009E68AD" w:rsidRPr="00F239A9">
      <w:rPr>
        <w:i/>
        <w:iCs/>
        <w:color w:val="808080" w:themeColor="background1" w:themeShade="80"/>
        <w:sz w:val="20"/>
        <w:szCs w:val="20"/>
      </w:rPr>
      <w:ptab w:relativeTo="margin" w:alignment="right" w:leader="none"/>
    </w:r>
    <w:r w:rsidRPr="00F239A9">
      <w:rPr>
        <w:i/>
        <w:iCs/>
        <w:color w:val="808080" w:themeColor="background1" w:themeShade="80"/>
        <w:sz w:val="20"/>
        <w:szCs w:val="20"/>
        <w:lang w:val="de-CH"/>
      </w:rPr>
      <w:t>Wildnis im Zentrum</w:t>
    </w:r>
  </w:p>
  <w:p w:rsidR="009E68AD" w:rsidRPr="00F239A9" w:rsidRDefault="009E68AD">
    <w:pPr>
      <w:pStyle w:val="Kopfzeile"/>
      <w:rPr>
        <w:sz w:val="14"/>
        <w:szCs w:val="14"/>
        <w:u w:val="single"/>
        <w:lang w:val="de-CH"/>
      </w:rPr>
    </w:pPr>
    <w:r w:rsidRPr="00F239A9">
      <w:rPr>
        <w:sz w:val="14"/>
        <w:szCs w:val="14"/>
        <w:u w:val="single"/>
        <w:lang w:val="de-CH"/>
      </w:rPr>
      <w:tab/>
    </w:r>
    <w:r w:rsidRPr="00F239A9">
      <w:rPr>
        <w:sz w:val="14"/>
        <w:szCs w:val="14"/>
        <w:u w:val="single"/>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00BFC"/>
    <w:multiLevelType w:val="hybridMultilevel"/>
    <w:tmpl w:val="05969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D06112"/>
    <w:multiLevelType w:val="hybridMultilevel"/>
    <w:tmpl w:val="5162A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7318D1"/>
    <w:multiLevelType w:val="hybridMultilevel"/>
    <w:tmpl w:val="89BC8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C17498"/>
    <w:multiLevelType w:val="hybridMultilevel"/>
    <w:tmpl w:val="640C7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EA6B68"/>
    <w:multiLevelType w:val="hybridMultilevel"/>
    <w:tmpl w:val="94A60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9650EF9"/>
    <w:multiLevelType w:val="hybridMultilevel"/>
    <w:tmpl w:val="697EA07E"/>
    <w:lvl w:ilvl="0" w:tplc="29B0A092">
      <w:start w:val="3"/>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F960A7A"/>
    <w:multiLevelType w:val="hybridMultilevel"/>
    <w:tmpl w:val="38A6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85A5C74"/>
    <w:multiLevelType w:val="hybridMultilevel"/>
    <w:tmpl w:val="7ACE9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85704">
    <w:abstractNumId w:val="3"/>
  </w:num>
  <w:num w:numId="2" w16cid:durableId="1608922954">
    <w:abstractNumId w:val="6"/>
  </w:num>
  <w:num w:numId="3" w16cid:durableId="2050718279">
    <w:abstractNumId w:val="4"/>
  </w:num>
  <w:num w:numId="4" w16cid:durableId="479806886">
    <w:abstractNumId w:val="7"/>
  </w:num>
  <w:num w:numId="5" w16cid:durableId="428043990">
    <w:abstractNumId w:val="1"/>
  </w:num>
  <w:num w:numId="6" w16cid:durableId="1979191017">
    <w:abstractNumId w:val="0"/>
  </w:num>
  <w:num w:numId="7" w16cid:durableId="2127001735">
    <w:abstractNumId w:val="5"/>
  </w:num>
  <w:num w:numId="8" w16cid:durableId="2136867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049"/>
    <w:rsid w:val="00003910"/>
    <w:rsid w:val="000055DB"/>
    <w:rsid w:val="00056F63"/>
    <w:rsid w:val="000679D4"/>
    <w:rsid w:val="00094EB0"/>
    <w:rsid w:val="000A538D"/>
    <w:rsid w:val="000D64B8"/>
    <w:rsid w:val="0013623A"/>
    <w:rsid w:val="00136DB8"/>
    <w:rsid w:val="00161A2C"/>
    <w:rsid w:val="00176B50"/>
    <w:rsid w:val="001832C0"/>
    <w:rsid w:val="001877D4"/>
    <w:rsid w:val="001A7552"/>
    <w:rsid w:val="00240E96"/>
    <w:rsid w:val="0024504B"/>
    <w:rsid w:val="0024585A"/>
    <w:rsid w:val="002460D4"/>
    <w:rsid w:val="002637D7"/>
    <w:rsid w:val="0027317C"/>
    <w:rsid w:val="00274657"/>
    <w:rsid w:val="00287ABF"/>
    <w:rsid w:val="002A649C"/>
    <w:rsid w:val="002B0806"/>
    <w:rsid w:val="002B17EF"/>
    <w:rsid w:val="002C7ECA"/>
    <w:rsid w:val="002D1F95"/>
    <w:rsid w:val="002E0469"/>
    <w:rsid w:val="002E1B92"/>
    <w:rsid w:val="00301BEB"/>
    <w:rsid w:val="00323C31"/>
    <w:rsid w:val="00325A70"/>
    <w:rsid w:val="00330193"/>
    <w:rsid w:val="00337DFE"/>
    <w:rsid w:val="00346C47"/>
    <w:rsid w:val="0034775F"/>
    <w:rsid w:val="00392781"/>
    <w:rsid w:val="00394A63"/>
    <w:rsid w:val="003B79B4"/>
    <w:rsid w:val="003D2BD6"/>
    <w:rsid w:val="003F577E"/>
    <w:rsid w:val="003F6F27"/>
    <w:rsid w:val="00404B83"/>
    <w:rsid w:val="004138C4"/>
    <w:rsid w:val="00426696"/>
    <w:rsid w:val="00443042"/>
    <w:rsid w:val="00493216"/>
    <w:rsid w:val="00495876"/>
    <w:rsid w:val="004E7430"/>
    <w:rsid w:val="00510C27"/>
    <w:rsid w:val="005202C3"/>
    <w:rsid w:val="00555D32"/>
    <w:rsid w:val="005D09A2"/>
    <w:rsid w:val="005D7D19"/>
    <w:rsid w:val="006148DD"/>
    <w:rsid w:val="00630B9A"/>
    <w:rsid w:val="00663C42"/>
    <w:rsid w:val="006C0AE4"/>
    <w:rsid w:val="006D10E1"/>
    <w:rsid w:val="006E4379"/>
    <w:rsid w:val="006F07DA"/>
    <w:rsid w:val="00704F51"/>
    <w:rsid w:val="007216AE"/>
    <w:rsid w:val="007530B8"/>
    <w:rsid w:val="007B0E68"/>
    <w:rsid w:val="007B50B1"/>
    <w:rsid w:val="007C44D9"/>
    <w:rsid w:val="007C4853"/>
    <w:rsid w:val="008430A0"/>
    <w:rsid w:val="00846497"/>
    <w:rsid w:val="00896C65"/>
    <w:rsid w:val="008B1BE6"/>
    <w:rsid w:val="008B3C00"/>
    <w:rsid w:val="008B46BD"/>
    <w:rsid w:val="008C0D6B"/>
    <w:rsid w:val="008D4895"/>
    <w:rsid w:val="00912687"/>
    <w:rsid w:val="009131D7"/>
    <w:rsid w:val="00914A4E"/>
    <w:rsid w:val="009174D7"/>
    <w:rsid w:val="00920487"/>
    <w:rsid w:val="00921A41"/>
    <w:rsid w:val="009550F0"/>
    <w:rsid w:val="00963E72"/>
    <w:rsid w:val="00965868"/>
    <w:rsid w:val="009708C2"/>
    <w:rsid w:val="0097343B"/>
    <w:rsid w:val="00981022"/>
    <w:rsid w:val="009A1464"/>
    <w:rsid w:val="009E68AD"/>
    <w:rsid w:val="009F77A5"/>
    <w:rsid w:val="00A11D2F"/>
    <w:rsid w:val="00A16E81"/>
    <w:rsid w:val="00A17A64"/>
    <w:rsid w:val="00A24102"/>
    <w:rsid w:val="00A3554C"/>
    <w:rsid w:val="00A56631"/>
    <w:rsid w:val="00A64D70"/>
    <w:rsid w:val="00A726EE"/>
    <w:rsid w:val="00A73AA1"/>
    <w:rsid w:val="00A77FC5"/>
    <w:rsid w:val="00A83CCD"/>
    <w:rsid w:val="00AB1765"/>
    <w:rsid w:val="00AC4E79"/>
    <w:rsid w:val="00AD239B"/>
    <w:rsid w:val="00B05D40"/>
    <w:rsid w:val="00B272F5"/>
    <w:rsid w:val="00B354FF"/>
    <w:rsid w:val="00B43B6B"/>
    <w:rsid w:val="00B7645E"/>
    <w:rsid w:val="00B85911"/>
    <w:rsid w:val="00C55ECD"/>
    <w:rsid w:val="00C64657"/>
    <w:rsid w:val="00C750EC"/>
    <w:rsid w:val="00CA2F02"/>
    <w:rsid w:val="00CC12FC"/>
    <w:rsid w:val="00CD515B"/>
    <w:rsid w:val="00D56855"/>
    <w:rsid w:val="00D775A6"/>
    <w:rsid w:val="00D80070"/>
    <w:rsid w:val="00DE7049"/>
    <w:rsid w:val="00DF6B49"/>
    <w:rsid w:val="00E1036F"/>
    <w:rsid w:val="00E11ED3"/>
    <w:rsid w:val="00E616A7"/>
    <w:rsid w:val="00E7171B"/>
    <w:rsid w:val="00E752C7"/>
    <w:rsid w:val="00E76C44"/>
    <w:rsid w:val="00E926D2"/>
    <w:rsid w:val="00ED1431"/>
    <w:rsid w:val="00EE2A8E"/>
    <w:rsid w:val="00EE66D8"/>
    <w:rsid w:val="00EF1822"/>
    <w:rsid w:val="00F06397"/>
    <w:rsid w:val="00F16C93"/>
    <w:rsid w:val="00F239A9"/>
    <w:rsid w:val="00F37BAA"/>
    <w:rsid w:val="00F6061D"/>
    <w:rsid w:val="00F87605"/>
    <w:rsid w:val="00FA2B64"/>
    <w:rsid w:val="00FD41E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049AB71E-5301-5C49-84A3-E097EC8C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LT Com 55 Roman" w:eastAsiaTheme="minorEastAsia" w:hAnsi="HelveticaNeueLT Com 55 Roman" w:cstheme="minorBidi"/>
        <w:kern w:val="2"/>
        <w:sz w:val="24"/>
        <w:szCs w:val="24"/>
        <w:lang w:val="de-DE"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F577E"/>
    <w:pPr>
      <w:keepNext/>
      <w:keepLines/>
      <w:spacing w:before="480" w:after="240"/>
      <w:outlineLvl w:val="0"/>
    </w:pPr>
    <w:rPr>
      <w:rFonts w:asciiTheme="majorHAnsi" w:eastAsiaTheme="majorEastAsia" w:hAnsiTheme="majorHAnsi" w:cstheme="majorBidi"/>
      <w:b/>
      <w:color w:val="ED7D31" w:themeColor="accent2"/>
      <w:sz w:val="32"/>
      <w:szCs w:val="32"/>
    </w:rPr>
  </w:style>
  <w:style w:type="paragraph" w:styleId="berschrift2">
    <w:name w:val="heading 2"/>
    <w:basedOn w:val="Standard"/>
    <w:next w:val="Standard"/>
    <w:link w:val="berschrift2Zchn"/>
    <w:uiPriority w:val="9"/>
    <w:unhideWhenUsed/>
    <w:qFormat/>
    <w:rsid w:val="002460D4"/>
    <w:pPr>
      <w:keepNext/>
      <w:keepLines/>
      <w:spacing w:before="160" w:after="120"/>
      <w:outlineLvl w:val="1"/>
    </w:pPr>
    <w:rPr>
      <w:rFonts w:asciiTheme="majorHAnsi" w:eastAsiaTheme="majorEastAsia" w:hAnsiTheme="majorHAnsi" w:cstheme="majorBidi"/>
      <w:b/>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4E79"/>
    <w:pPr>
      <w:ind w:left="720"/>
      <w:contextualSpacing/>
    </w:pPr>
  </w:style>
  <w:style w:type="paragraph" w:customStyle="1" w:styleId="SCNATGrundtext">
    <w:name w:val="SCNAT_Grundtext"/>
    <w:basedOn w:val="Standard"/>
    <w:qFormat/>
    <w:rsid w:val="00663C42"/>
    <w:pPr>
      <w:spacing w:after="120" w:line="260" w:lineRule="exact"/>
    </w:pPr>
    <w:rPr>
      <w:rFonts w:ascii="Avenir Next" w:eastAsia="Times New Roman" w:hAnsi="Avenir Next" w:cs="Times New Roman"/>
      <w:kern w:val="0"/>
      <w:sz w:val="20"/>
      <w:lang w:val="de-CH" w:eastAsia="de-DE"/>
      <w14:ligatures w14:val="none"/>
    </w:rPr>
  </w:style>
  <w:style w:type="character" w:styleId="Hyperlink">
    <w:name w:val="Hyperlink"/>
    <w:basedOn w:val="Absatz-Standardschriftart"/>
    <w:uiPriority w:val="99"/>
    <w:unhideWhenUsed/>
    <w:rsid w:val="00392781"/>
    <w:rPr>
      <w:color w:val="0563C1" w:themeColor="hyperlink"/>
      <w:u w:val="single"/>
    </w:rPr>
  </w:style>
  <w:style w:type="character" w:styleId="NichtaufgelsteErwhnung">
    <w:name w:val="Unresolved Mention"/>
    <w:basedOn w:val="Absatz-Standardschriftart"/>
    <w:uiPriority w:val="99"/>
    <w:rsid w:val="00392781"/>
    <w:rPr>
      <w:color w:val="605E5C"/>
      <w:shd w:val="clear" w:color="auto" w:fill="E1DFDD"/>
    </w:rPr>
  </w:style>
  <w:style w:type="character" w:customStyle="1" w:styleId="berschrift1Zchn">
    <w:name w:val="Überschrift 1 Zchn"/>
    <w:basedOn w:val="Absatz-Standardschriftart"/>
    <w:link w:val="berschrift1"/>
    <w:uiPriority w:val="9"/>
    <w:rsid w:val="003F577E"/>
    <w:rPr>
      <w:rFonts w:asciiTheme="majorHAnsi" w:eastAsiaTheme="majorEastAsia" w:hAnsiTheme="majorHAnsi" w:cstheme="majorBidi"/>
      <w:b/>
      <w:color w:val="ED7D31" w:themeColor="accent2"/>
      <w:sz w:val="32"/>
      <w:szCs w:val="32"/>
    </w:rPr>
  </w:style>
  <w:style w:type="character" w:customStyle="1" w:styleId="berschrift2Zchn">
    <w:name w:val="Überschrift 2 Zchn"/>
    <w:basedOn w:val="Absatz-Standardschriftart"/>
    <w:link w:val="berschrift2"/>
    <w:uiPriority w:val="9"/>
    <w:rsid w:val="002460D4"/>
    <w:rPr>
      <w:rFonts w:asciiTheme="majorHAnsi" w:eastAsiaTheme="majorEastAsia" w:hAnsiTheme="majorHAnsi" w:cstheme="majorBidi"/>
      <w:b/>
      <w:color w:val="2F5496" w:themeColor="accent1" w:themeShade="BF"/>
      <w:sz w:val="26"/>
      <w:szCs w:val="26"/>
    </w:rPr>
  </w:style>
  <w:style w:type="paragraph" w:styleId="Verzeichnis1">
    <w:name w:val="toc 1"/>
    <w:basedOn w:val="Standard"/>
    <w:next w:val="Standard"/>
    <w:autoRedefine/>
    <w:uiPriority w:val="39"/>
    <w:unhideWhenUsed/>
    <w:rsid w:val="007216AE"/>
    <w:pPr>
      <w:spacing w:before="120"/>
    </w:pPr>
    <w:rPr>
      <w:rFonts w:asciiTheme="minorHAnsi" w:hAnsiTheme="minorHAnsi" w:cstheme="minorHAnsi"/>
      <w:b/>
      <w:bCs/>
      <w:i/>
      <w:iCs/>
    </w:rPr>
  </w:style>
  <w:style w:type="paragraph" w:styleId="Verzeichnis2">
    <w:name w:val="toc 2"/>
    <w:basedOn w:val="Standard"/>
    <w:next w:val="Standard"/>
    <w:autoRedefine/>
    <w:uiPriority w:val="39"/>
    <w:unhideWhenUsed/>
    <w:rsid w:val="007216AE"/>
    <w:pPr>
      <w:spacing w:before="120"/>
      <w:ind w:left="240"/>
    </w:pPr>
    <w:rPr>
      <w:rFonts w:asciiTheme="minorHAnsi" w:hAnsiTheme="minorHAnsi" w:cstheme="minorHAnsi"/>
      <w:b/>
      <w:bCs/>
      <w:sz w:val="22"/>
      <w:szCs w:val="22"/>
    </w:rPr>
  </w:style>
  <w:style w:type="paragraph" w:styleId="Verzeichnis3">
    <w:name w:val="toc 3"/>
    <w:basedOn w:val="Standard"/>
    <w:next w:val="Standard"/>
    <w:autoRedefine/>
    <w:uiPriority w:val="39"/>
    <w:unhideWhenUsed/>
    <w:rsid w:val="007216AE"/>
    <w:pPr>
      <w:ind w:left="48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7216AE"/>
    <w:pPr>
      <w:ind w:left="72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7216AE"/>
    <w:pPr>
      <w:ind w:left="96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7216AE"/>
    <w:pPr>
      <w:ind w:left="12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7216AE"/>
    <w:pPr>
      <w:ind w:left="144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7216AE"/>
    <w:pPr>
      <w:ind w:left="168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7216AE"/>
    <w:pPr>
      <w:ind w:left="1920"/>
    </w:pPr>
    <w:rPr>
      <w:rFonts w:asciiTheme="minorHAnsi" w:hAnsiTheme="minorHAnsi" w:cstheme="minorHAnsi"/>
      <w:sz w:val="20"/>
      <w:szCs w:val="20"/>
    </w:rPr>
  </w:style>
  <w:style w:type="paragraph" w:customStyle="1" w:styleId="Formatvorlage1">
    <w:name w:val="Formatvorlage1"/>
    <w:basedOn w:val="berschrift1"/>
    <w:qFormat/>
    <w:rsid w:val="002B17EF"/>
    <w:rPr>
      <w:b w:val="0"/>
      <w:lang w:val="de-CH"/>
    </w:rPr>
  </w:style>
  <w:style w:type="paragraph" w:customStyle="1" w:styleId="Formatvorlage2">
    <w:name w:val="Formatvorlage2"/>
    <w:basedOn w:val="berschrift1"/>
    <w:qFormat/>
    <w:rsid w:val="002B17EF"/>
    <w:rPr>
      <w:lang w:val="de-CH"/>
    </w:rPr>
  </w:style>
  <w:style w:type="paragraph" w:styleId="Kopfzeile">
    <w:name w:val="header"/>
    <w:basedOn w:val="Standard"/>
    <w:link w:val="KopfzeileZchn"/>
    <w:uiPriority w:val="99"/>
    <w:unhideWhenUsed/>
    <w:rsid w:val="009E68AD"/>
    <w:pPr>
      <w:tabs>
        <w:tab w:val="center" w:pos="4536"/>
        <w:tab w:val="right" w:pos="9072"/>
      </w:tabs>
    </w:pPr>
  </w:style>
  <w:style w:type="character" w:customStyle="1" w:styleId="KopfzeileZchn">
    <w:name w:val="Kopfzeile Zchn"/>
    <w:basedOn w:val="Absatz-Standardschriftart"/>
    <w:link w:val="Kopfzeile"/>
    <w:uiPriority w:val="99"/>
    <w:rsid w:val="009E68AD"/>
  </w:style>
  <w:style w:type="paragraph" w:styleId="Fuzeile">
    <w:name w:val="footer"/>
    <w:basedOn w:val="Standard"/>
    <w:link w:val="FuzeileZchn"/>
    <w:uiPriority w:val="99"/>
    <w:unhideWhenUsed/>
    <w:rsid w:val="009E68AD"/>
    <w:pPr>
      <w:tabs>
        <w:tab w:val="center" w:pos="4536"/>
        <w:tab w:val="right" w:pos="9072"/>
      </w:tabs>
    </w:pPr>
  </w:style>
  <w:style w:type="character" w:customStyle="1" w:styleId="FuzeileZchn">
    <w:name w:val="Fußzeile Zchn"/>
    <w:basedOn w:val="Absatz-Standardschriftart"/>
    <w:link w:val="Fuzeile"/>
    <w:uiPriority w:val="99"/>
    <w:rsid w:val="009E68AD"/>
  </w:style>
  <w:style w:type="character" w:styleId="Seitenzahl">
    <w:name w:val="page number"/>
    <w:basedOn w:val="Absatz-Standardschriftart"/>
    <w:uiPriority w:val="99"/>
    <w:semiHidden/>
    <w:unhideWhenUsed/>
    <w:rsid w:val="00F23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1625</Words>
  <Characters>10241</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Triebs</dc:creator>
  <cp:keywords/>
  <dc:description/>
  <cp:lastModifiedBy>Stefan Triebs</cp:lastModifiedBy>
  <cp:revision>115</cp:revision>
  <dcterms:created xsi:type="dcterms:W3CDTF">2023-10-27T08:53:00Z</dcterms:created>
  <dcterms:modified xsi:type="dcterms:W3CDTF">2024-04-19T05:59:00Z</dcterms:modified>
</cp:coreProperties>
</file>